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10065" w14:textId="77777777" w:rsidR="000C4AE1" w:rsidRPr="00F973AC" w:rsidRDefault="000C4AE1" w:rsidP="000C4AE1">
      <w:pPr>
        <w:spacing w:line="360" w:lineRule="auto"/>
        <w:jc w:val="center"/>
        <w:rPr>
          <w:b/>
          <w:szCs w:val="24"/>
          <w:lang w:val="bg-BG"/>
        </w:rPr>
      </w:pPr>
      <w:r w:rsidRPr="00751EB5">
        <w:rPr>
          <w:b/>
          <w:szCs w:val="24"/>
          <w:lang w:val="ru-RU"/>
        </w:rPr>
        <w:t>ТЕХНИЧЕСК</w:t>
      </w:r>
      <w:r w:rsidRPr="00F973AC">
        <w:rPr>
          <w:b/>
          <w:szCs w:val="24"/>
          <w:lang w:val="bg-BG"/>
        </w:rPr>
        <w:t>О</w:t>
      </w:r>
      <w:r w:rsidRPr="00751EB5">
        <w:rPr>
          <w:b/>
          <w:szCs w:val="24"/>
          <w:lang w:val="ru-RU"/>
        </w:rPr>
        <w:t xml:space="preserve"> </w:t>
      </w:r>
      <w:r w:rsidRPr="00F973AC">
        <w:rPr>
          <w:b/>
          <w:szCs w:val="24"/>
          <w:lang w:val="bg-BG"/>
        </w:rPr>
        <w:t>ПРЕДЛОЖЕНИЕ</w:t>
      </w:r>
    </w:p>
    <w:p w14:paraId="2BA8CC47" w14:textId="77777777" w:rsidR="005415C6" w:rsidRPr="00751EB5" w:rsidRDefault="001F18B1" w:rsidP="005415C6">
      <w:pPr>
        <w:pStyle w:val="NormalWeb"/>
        <w:spacing w:after="113"/>
        <w:jc w:val="center"/>
        <w:rPr>
          <w:lang w:val="ru-RU" w:eastAsia="zh-CN"/>
        </w:rPr>
      </w:pPr>
      <w:r w:rsidRPr="009574E2">
        <w:rPr>
          <w:b/>
        </w:rPr>
        <w:t xml:space="preserve">Проектиране и авторски надзор на инвестиционен проект: </w:t>
      </w:r>
      <w:r w:rsidR="005415C6">
        <w:rPr>
          <w:b/>
          <w:lang w:eastAsia="zh-CN"/>
        </w:rPr>
        <w:t xml:space="preserve">Пристройка върху съществуваща наземна тераса – част от реализиран сутерен и </w:t>
      </w:r>
      <w:r w:rsidR="005415C6">
        <w:rPr>
          <w:b/>
          <w:bCs/>
          <w:lang w:eastAsia="zh-CN"/>
        </w:rPr>
        <w:t>частично преустройство на партерно ниво за обособяване на Спешна помощ с интензивно отделение и чиста стая за COVID-19, чрез преработване на партера в СБАЛДБ "Проф. Иван Митев" ЕООД в УПИ II-за болнично заведение/ПИ с идентификатор 68134.1001.891/, кв. 387Б, м. „бул. България“, по плана на гр. София, р-н Триадица – промяна след издаване на разрешение за строеж по чл. 154 на ЗУТ.</w:t>
      </w:r>
    </w:p>
    <w:p w14:paraId="05B1925E" w14:textId="77777777" w:rsidR="00A21233" w:rsidRPr="00F973AC" w:rsidRDefault="00A21233" w:rsidP="005415C6">
      <w:pPr>
        <w:jc w:val="center"/>
        <w:rPr>
          <w:szCs w:val="24"/>
          <w:lang w:val="ru-RU"/>
        </w:rPr>
      </w:pPr>
    </w:p>
    <w:p w14:paraId="0848DA12" w14:textId="77777777" w:rsidR="0040789E" w:rsidRDefault="0040789E" w:rsidP="001F18B1">
      <w:pPr>
        <w:spacing w:after="120"/>
        <w:ind w:firstLine="709"/>
        <w:jc w:val="both"/>
        <w:rPr>
          <w:szCs w:val="24"/>
          <w:lang w:val="ru-RU"/>
        </w:rPr>
      </w:pPr>
      <w:r w:rsidRPr="00F973AC">
        <w:rPr>
          <w:szCs w:val="24"/>
          <w:lang w:val="ru-RU"/>
        </w:rPr>
        <w:t xml:space="preserve">След като се запознахме </w:t>
      </w:r>
      <w:r w:rsidR="00C500F5" w:rsidRPr="00751EB5">
        <w:rPr>
          <w:noProof/>
          <w:szCs w:val="24"/>
          <w:lang w:val="ru-RU"/>
        </w:rPr>
        <w:t>с изискванията и условията за участие</w:t>
      </w:r>
      <w:r w:rsidR="00C500F5">
        <w:rPr>
          <w:szCs w:val="24"/>
          <w:lang w:val="ru-RU"/>
        </w:rPr>
        <w:t xml:space="preserve"> посочени в поканата и</w:t>
      </w:r>
      <w:r w:rsidRPr="00F973AC">
        <w:rPr>
          <w:szCs w:val="24"/>
          <w:lang w:val="ru-RU"/>
        </w:rPr>
        <w:t xml:space="preserve"> техническата спецификация, правим следното техническо предложение:</w:t>
      </w:r>
    </w:p>
    <w:p w14:paraId="6DE2A7AC" w14:textId="77777777" w:rsidR="00C500F5" w:rsidRPr="00F973AC" w:rsidRDefault="00C500F5" w:rsidP="001F18B1">
      <w:pPr>
        <w:spacing w:after="120"/>
        <w:ind w:firstLine="709"/>
        <w:jc w:val="both"/>
        <w:rPr>
          <w:szCs w:val="24"/>
          <w:lang w:val="bg-BG"/>
        </w:rPr>
      </w:pPr>
    </w:p>
    <w:p w14:paraId="2B476819" w14:textId="77777777" w:rsidR="00C500F5" w:rsidRPr="00C500F5" w:rsidRDefault="0040789E" w:rsidP="00C500F5">
      <w:pPr>
        <w:pStyle w:val="ListParagraph"/>
        <w:numPr>
          <w:ilvl w:val="0"/>
          <w:numId w:val="26"/>
        </w:numPr>
        <w:tabs>
          <w:tab w:val="left" w:pos="993"/>
        </w:tabs>
        <w:ind w:left="0" w:firstLine="720"/>
        <w:jc w:val="both"/>
        <w:rPr>
          <w:szCs w:val="24"/>
          <w:lang w:val="ru-RU"/>
        </w:rPr>
      </w:pPr>
      <w:r w:rsidRPr="00C500F5">
        <w:rPr>
          <w:szCs w:val="24"/>
          <w:lang w:val="ru-RU"/>
        </w:rPr>
        <w:t>При изпълнение на поръчката ще се придържаме точно към указанията на Възложителя и всички действащи нормативни актове, правила и стандарти, които се отнасят до изпълнението на поръчката.</w:t>
      </w:r>
      <w:r w:rsidR="00615E99" w:rsidRPr="00615E99">
        <w:rPr>
          <w:szCs w:val="24"/>
          <w:lang w:val="ru-RU"/>
        </w:rPr>
        <w:t xml:space="preserve"> </w:t>
      </w:r>
      <w:r w:rsidR="00615E99" w:rsidRPr="00F973AC">
        <w:rPr>
          <w:szCs w:val="24"/>
          <w:lang w:val="ru-RU"/>
        </w:rPr>
        <w:t xml:space="preserve">Гарантираме, че сме в състояние да изпълним качествено и в срок всички дейности по </w:t>
      </w:r>
      <w:r w:rsidR="00615E99" w:rsidRPr="00F973AC">
        <w:rPr>
          <w:lang w:val="bg-BG"/>
        </w:rPr>
        <w:t>п</w:t>
      </w:r>
      <w:r w:rsidR="000F0B99" w:rsidRPr="00751EB5">
        <w:rPr>
          <w:lang w:val="ru-RU"/>
        </w:rPr>
        <w:t xml:space="preserve">роектиране </w:t>
      </w:r>
      <w:r w:rsidR="00615E99">
        <w:rPr>
          <w:lang w:val="bg-BG"/>
        </w:rPr>
        <w:t xml:space="preserve">и </w:t>
      </w:r>
      <w:r w:rsidR="00615E99" w:rsidRPr="000F0B99">
        <w:rPr>
          <w:lang w:val="bg-BG"/>
        </w:rPr>
        <w:t xml:space="preserve">авторски надзор </w:t>
      </w:r>
      <w:r w:rsidR="00615E99" w:rsidRPr="000F0B99">
        <w:rPr>
          <w:szCs w:val="24"/>
          <w:lang w:val="ru-RU"/>
        </w:rPr>
        <w:t>в пълно съответствие с нашето предложение</w:t>
      </w:r>
      <w:r w:rsidR="000F0B99" w:rsidRPr="000F0B99">
        <w:rPr>
          <w:szCs w:val="24"/>
          <w:lang w:val="ru-RU"/>
        </w:rPr>
        <w:t xml:space="preserve"> </w:t>
      </w:r>
      <w:r w:rsidR="00615E99" w:rsidRPr="000F0B99">
        <w:rPr>
          <w:szCs w:val="24"/>
          <w:lang w:val="ru-RU"/>
        </w:rPr>
        <w:t>и изискванията на Възложителя, посочени в техническата спецификация.</w:t>
      </w:r>
    </w:p>
    <w:p w14:paraId="6D714F3C" w14:textId="77777777" w:rsidR="00C500F5" w:rsidRPr="00C500F5" w:rsidRDefault="00C500F5" w:rsidP="00C500F5">
      <w:pPr>
        <w:pStyle w:val="ListParagraph"/>
        <w:numPr>
          <w:ilvl w:val="0"/>
          <w:numId w:val="26"/>
        </w:numPr>
        <w:tabs>
          <w:tab w:val="left" w:pos="993"/>
        </w:tabs>
        <w:ind w:left="0" w:firstLine="720"/>
        <w:rPr>
          <w:noProof/>
          <w:szCs w:val="24"/>
        </w:rPr>
      </w:pPr>
      <w:r w:rsidRPr="00C500F5">
        <w:rPr>
          <w:noProof/>
          <w:szCs w:val="24"/>
        </w:rPr>
        <w:t>Заявявам/е, че:</w:t>
      </w:r>
    </w:p>
    <w:p w14:paraId="2EF9ADEE" w14:textId="77777777" w:rsidR="00C500F5" w:rsidRPr="00751EB5" w:rsidRDefault="00C500F5" w:rsidP="00C500F5">
      <w:pPr>
        <w:pStyle w:val="ListParagraph"/>
        <w:numPr>
          <w:ilvl w:val="1"/>
          <w:numId w:val="26"/>
        </w:numPr>
        <w:tabs>
          <w:tab w:val="left" w:pos="1134"/>
        </w:tabs>
        <w:ind w:left="0" w:firstLine="720"/>
        <w:jc w:val="both"/>
        <w:rPr>
          <w:shd w:val="clear" w:color="auto" w:fill="FFFFFF"/>
          <w:lang w:val="ru-RU"/>
        </w:rPr>
      </w:pPr>
      <w:r>
        <w:rPr>
          <w:shd w:val="clear" w:color="auto" w:fill="FFFFFF"/>
          <w:lang w:val="bg-BG"/>
        </w:rPr>
        <w:t xml:space="preserve"> </w:t>
      </w:r>
      <w:r w:rsidR="00F45BEE">
        <w:rPr>
          <w:shd w:val="clear" w:color="auto" w:fill="FFFFFF"/>
          <w:lang w:val="bg-BG"/>
        </w:rPr>
        <w:t>С</w:t>
      </w:r>
      <w:r w:rsidRPr="00751EB5">
        <w:rPr>
          <w:shd w:val="clear" w:color="auto" w:fill="FFFFFF"/>
          <w:lang w:val="ru-RU"/>
        </w:rPr>
        <w:t xml:space="preserve">ъгласяваме </w:t>
      </w:r>
      <w:r w:rsidR="00F45BEE">
        <w:rPr>
          <w:shd w:val="clear" w:color="auto" w:fill="FFFFFF"/>
          <w:lang w:val="bg-BG"/>
        </w:rPr>
        <w:t xml:space="preserve">се </w:t>
      </w:r>
      <w:r w:rsidRPr="00751EB5">
        <w:rPr>
          <w:shd w:val="clear" w:color="auto" w:fill="FFFFFF"/>
          <w:lang w:val="ru-RU"/>
        </w:rPr>
        <w:t>с всички условия на Възложителя и с проекта на Договор</w:t>
      </w:r>
      <w:r>
        <w:rPr>
          <w:shd w:val="clear" w:color="auto" w:fill="FFFFFF"/>
          <w:lang w:val="bg-BG"/>
        </w:rPr>
        <w:t>;</w:t>
      </w:r>
    </w:p>
    <w:p w14:paraId="3B924420" w14:textId="77777777" w:rsidR="00C500F5" w:rsidRPr="00751EB5" w:rsidRDefault="00F45BEE" w:rsidP="00C500F5">
      <w:pPr>
        <w:pStyle w:val="ListParagraph"/>
        <w:numPr>
          <w:ilvl w:val="1"/>
          <w:numId w:val="26"/>
        </w:numPr>
        <w:tabs>
          <w:tab w:val="left" w:pos="1134"/>
        </w:tabs>
        <w:ind w:left="0" w:firstLine="720"/>
        <w:jc w:val="both"/>
        <w:rPr>
          <w:shd w:val="clear" w:color="auto" w:fill="FFFFFF"/>
          <w:lang w:val="ru-RU"/>
        </w:rPr>
      </w:pPr>
      <w:r>
        <w:rPr>
          <w:shd w:val="clear" w:color="auto" w:fill="FFFFFF"/>
          <w:lang w:val="bg-BG"/>
        </w:rPr>
        <w:t>С</w:t>
      </w:r>
      <w:r w:rsidR="00C500F5" w:rsidRPr="00751EB5">
        <w:rPr>
          <w:shd w:val="clear" w:color="auto" w:fill="FFFFFF"/>
          <w:lang w:val="ru-RU"/>
        </w:rPr>
        <w:t>рок</w:t>
      </w:r>
      <w:r w:rsidR="00C500F5" w:rsidRPr="00C500F5">
        <w:rPr>
          <w:shd w:val="clear" w:color="auto" w:fill="FFFFFF"/>
          <w:lang w:val="bg-BG"/>
        </w:rPr>
        <w:t>ът</w:t>
      </w:r>
      <w:r w:rsidR="00C500F5" w:rsidRPr="00751EB5">
        <w:rPr>
          <w:shd w:val="clear" w:color="auto" w:fill="FFFFFF"/>
          <w:lang w:val="ru-RU"/>
        </w:rPr>
        <w:t xml:space="preserve"> на валидност на оферт</w:t>
      </w:r>
      <w:r w:rsidR="00C500F5" w:rsidRPr="00C500F5">
        <w:rPr>
          <w:shd w:val="clear" w:color="auto" w:fill="FFFFFF"/>
          <w:lang w:val="bg-BG"/>
        </w:rPr>
        <w:t>ата не е 3</w:t>
      </w:r>
      <w:r w:rsidR="00C500F5" w:rsidRPr="00751EB5">
        <w:rPr>
          <w:b/>
          <w:lang w:val="ru-RU"/>
        </w:rPr>
        <w:t xml:space="preserve"> </w:t>
      </w:r>
      <w:r w:rsidR="00C500F5" w:rsidRPr="00751EB5">
        <w:rPr>
          <w:lang w:val="ru-RU"/>
        </w:rPr>
        <w:t>месеца, който започва да тече от датата, определена за краен срок за получаване на оферти</w:t>
      </w:r>
      <w:r w:rsidR="00C500F5" w:rsidRPr="00C500F5">
        <w:rPr>
          <w:lang w:val="bg-BG"/>
        </w:rPr>
        <w:t>;</w:t>
      </w:r>
    </w:p>
    <w:p w14:paraId="754C5018" w14:textId="77777777" w:rsidR="00C500F5" w:rsidRPr="00751EB5" w:rsidRDefault="00F45BEE" w:rsidP="00C500F5">
      <w:pPr>
        <w:pStyle w:val="ListParagraph"/>
        <w:numPr>
          <w:ilvl w:val="1"/>
          <w:numId w:val="26"/>
        </w:numPr>
        <w:tabs>
          <w:tab w:val="left" w:pos="1134"/>
        </w:tabs>
        <w:ind w:left="0" w:firstLine="720"/>
        <w:jc w:val="both"/>
        <w:rPr>
          <w:shd w:val="clear" w:color="auto" w:fill="FFFFFF"/>
          <w:lang w:val="ru-RU"/>
        </w:rPr>
      </w:pPr>
      <w:r>
        <w:rPr>
          <w:noProof/>
          <w:szCs w:val="24"/>
          <w:lang w:val="bg-BG"/>
        </w:rPr>
        <w:t>П</w:t>
      </w:r>
      <w:r w:rsidR="00C500F5" w:rsidRPr="00751EB5">
        <w:rPr>
          <w:noProof/>
          <w:szCs w:val="24"/>
          <w:lang w:val="ru-RU"/>
        </w:rPr>
        <w:t>ри подготовката на настоящото предложение сме спазили всички изисквания на Възложителя за изготвянето му;</w:t>
      </w:r>
    </w:p>
    <w:p w14:paraId="0BA9AC12" w14:textId="77777777" w:rsidR="00C500F5" w:rsidRPr="00751EB5" w:rsidRDefault="00F45BEE" w:rsidP="00C500F5">
      <w:pPr>
        <w:pStyle w:val="ListParagraph"/>
        <w:numPr>
          <w:ilvl w:val="1"/>
          <w:numId w:val="26"/>
        </w:numPr>
        <w:tabs>
          <w:tab w:val="left" w:pos="1134"/>
        </w:tabs>
        <w:ind w:left="0" w:firstLine="720"/>
        <w:jc w:val="both"/>
        <w:rPr>
          <w:shd w:val="clear" w:color="auto" w:fill="FFFFFF"/>
          <w:lang w:val="ru-RU"/>
        </w:rPr>
      </w:pPr>
      <w:r>
        <w:rPr>
          <w:noProof/>
          <w:szCs w:val="24"/>
          <w:lang w:val="bg-BG"/>
        </w:rPr>
        <w:t>П</w:t>
      </w:r>
      <w:r w:rsidR="00C500F5" w:rsidRPr="00751EB5">
        <w:rPr>
          <w:noProof/>
          <w:szCs w:val="24"/>
          <w:lang w:val="ru-RU"/>
        </w:rPr>
        <w:t>ри изпълнение на дейностите ще спазваме Закон за устройство на територията (ЗУТ) и подзаконовата нормативна база към него, както приложимите нормативните актове и правила за извършване и приемане на строителството и други, имащи отношение към предмета на поръчката</w:t>
      </w:r>
      <w:r w:rsidR="00C500F5">
        <w:rPr>
          <w:noProof/>
          <w:szCs w:val="24"/>
          <w:lang w:val="bg-BG"/>
        </w:rPr>
        <w:t>;</w:t>
      </w:r>
    </w:p>
    <w:p w14:paraId="073AF20E" w14:textId="77777777" w:rsidR="00C500F5" w:rsidRPr="00751EB5" w:rsidRDefault="00C500F5" w:rsidP="00C500F5">
      <w:pPr>
        <w:pStyle w:val="ListParagraph"/>
        <w:numPr>
          <w:ilvl w:val="1"/>
          <w:numId w:val="26"/>
        </w:numPr>
        <w:tabs>
          <w:tab w:val="left" w:pos="1134"/>
        </w:tabs>
        <w:ind w:left="0" w:firstLine="720"/>
        <w:jc w:val="both"/>
        <w:rPr>
          <w:shd w:val="clear" w:color="auto" w:fill="FFFFFF"/>
          <w:lang w:val="ru-RU"/>
        </w:rPr>
      </w:pPr>
      <w:r w:rsidRPr="00751EB5">
        <w:rPr>
          <w:noProof/>
          <w:lang w:val="ru-RU"/>
        </w:rPr>
        <w:t>В</w:t>
      </w:r>
      <w:r w:rsidR="00F45BEE">
        <w:rPr>
          <w:noProof/>
          <w:lang w:val="bg-BG"/>
        </w:rPr>
        <w:t xml:space="preserve"> </w:t>
      </w:r>
      <w:r w:rsidRPr="00751EB5">
        <w:rPr>
          <w:noProof/>
          <w:lang w:val="ru-RU"/>
        </w:rPr>
        <w:t>случай, че бъдем определени за изпълнител на поръчката гарантираме, че сме в състояние да изпълним</w:t>
      </w:r>
      <w:r w:rsidRPr="00751EB5">
        <w:rPr>
          <w:lang w:val="ru-RU"/>
        </w:rPr>
        <w:t xml:space="preserve"> дейностите</w:t>
      </w:r>
      <w:r w:rsidRPr="00751EB5">
        <w:rPr>
          <w:noProof/>
          <w:lang w:val="ru-RU"/>
        </w:rPr>
        <w:t>, включени в предмета на поръчката, в следните срокове:</w:t>
      </w:r>
    </w:p>
    <w:p w14:paraId="7B64A972" w14:textId="32214003" w:rsidR="00F45BEE" w:rsidRPr="00751EB5" w:rsidRDefault="00C500F5" w:rsidP="00F45BEE">
      <w:pPr>
        <w:pStyle w:val="ListParagraph"/>
        <w:numPr>
          <w:ilvl w:val="2"/>
          <w:numId w:val="26"/>
        </w:numPr>
        <w:tabs>
          <w:tab w:val="left" w:pos="1276"/>
        </w:tabs>
        <w:ind w:left="0" w:firstLine="720"/>
        <w:jc w:val="both"/>
        <w:rPr>
          <w:szCs w:val="24"/>
          <w:lang w:val="ru-RU"/>
        </w:rPr>
      </w:pPr>
      <w:r w:rsidRPr="00751EB5">
        <w:rPr>
          <w:rFonts w:eastAsia="Calibri"/>
          <w:b/>
          <w:bCs/>
          <w:szCs w:val="24"/>
          <w:lang w:val="ru-RU"/>
        </w:rPr>
        <w:t xml:space="preserve"> Срок за </w:t>
      </w:r>
      <w:r w:rsidRPr="00751EB5">
        <w:rPr>
          <w:b/>
          <w:bCs/>
          <w:szCs w:val="24"/>
          <w:lang w:val="ru-RU"/>
        </w:rPr>
        <w:t>изработване на инвестиционен проект във фаза „Технически“</w:t>
      </w:r>
      <w:r w:rsidRPr="00751EB5">
        <w:rPr>
          <w:bCs/>
          <w:szCs w:val="24"/>
          <w:lang w:val="ru-RU"/>
        </w:rPr>
        <w:t xml:space="preserve"> е д</w:t>
      </w:r>
      <w:r w:rsidRPr="00751EB5">
        <w:rPr>
          <w:szCs w:val="24"/>
          <w:lang w:val="ru-RU"/>
        </w:rPr>
        <w:t xml:space="preserve">о ………… (словом: ………………..) </w:t>
      </w:r>
      <w:r w:rsidRPr="00F45BEE">
        <w:rPr>
          <w:szCs w:val="24"/>
          <w:lang w:val="bg-BG"/>
        </w:rPr>
        <w:t>/</w:t>
      </w:r>
      <w:r w:rsidRPr="00751EB5">
        <w:rPr>
          <w:bCs/>
          <w:i/>
          <w:szCs w:val="24"/>
          <w:lang w:val="ru-RU"/>
        </w:rPr>
        <w:t xml:space="preserve">не повече от </w:t>
      </w:r>
      <w:r w:rsidR="00751EB5">
        <w:rPr>
          <w:bCs/>
          <w:i/>
          <w:szCs w:val="24"/>
          <w:lang w:val="ru-RU"/>
        </w:rPr>
        <w:t>45</w:t>
      </w:r>
      <w:r w:rsidRPr="00751EB5">
        <w:rPr>
          <w:bCs/>
          <w:i/>
          <w:szCs w:val="24"/>
          <w:lang w:val="ru-RU"/>
        </w:rPr>
        <w:t xml:space="preserve"> (</w:t>
      </w:r>
      <w:r w:rsidR="00751EB5">
        <w:rPr>
          <w:bCs/>
          <w:i/>
          <w:szCs w:val="24"/>
          <w:lang w:val="ru-RU"/>
        </w:rPr>
        <w:t>четиридесет и пет</w:t>
      </w:r>
      <w:r w:rsidRPr="00751EB5">
        <w:rPr>
          <w:bCs/>
          <w:i/>
          <w:szCs w:val="24"/>
          <w:lang w:val="ru-RU"/>
        </w:rPr>
        <w:t xml:space="preserve">) </w:t>
      </w:r>
      <w:r w:rsidRPr="00751EB5">
        <w:rPr>
          <w:szCs w:val="24"/>
          <w:lang w:val="ru-RU"/>
        </w:rPr>
        <w:t xml:space="preserve">календарни дни за всички проектни части. Срокът за изготвяне на „Инвестиционния проект“ започва да тече от датата на получаване на възлагателно писмо от Възложителя към Изпълнителя и предоставяне на необходимите изходни данни за проектиране. Дейността </w:t>
      </w:r>
      <w:r w:rsidRPr="00751EB5">
        <w:rPr>
          <w:bCs/>
          <w:szCs w:val="24"/>
          <w:lang w:val="ru-RU"/>
        </w:rPr>
        <w:t xml:space="preserve">приключва с подписване от Страните по Договора на двустранно подписан приемо-предавателен протокол за предаване на проекта съгласуван на Възложителя, без забележки. </w:t>
      </w:r>
      <w:r w:rsidRPr="00751EB5">
        <w:rPr>
          <w:szCs w:val="24"/>
          <w:lang w:val="ru-RU"/>
        </w:rPr>
        <w:t>В посочения срок не се включва времето необходимо за разглеждане на проекта от Възложителя, съгласуването му с компетентните органи, одобряване на изработения инвестиционен проект и издаване на разрешението за строеж.</w:t>
      </w:r>
    </w:p>
    <w:p w14:paraId="5FC57A9D" w14:textId="77777777" w:rsidR="00F45BEE" w:rsidRPr="00751EB5" w:rsidRDefault="00F45BEE" w:rsidP="00E93008">
      <w:pPr>
        <w:pStyle w:val="ListParagraph"/>
        <w:numPr>
          <w:ilvl w:val="2"/>
          <w:numId w:val="26"/>
        </w:numPr>
        <w:tabs>
          <w:tab w:val="left" w:pos="1134"/>
        </w:tabs>
        <w:ind w:left="0" w:firstLine="720"/>
        <w:jc w:val="both"/>
        <w:rPr>
          <w:szCs w:val="24"/>
          <w:lang w:val="ru-RU"/>
        </w:rPr>
      </w:pPr>
      <w:r w:rsidRPr="00751EB5">
        <w:rPr>
          <w:b/>
          <w:bCs/>
          <w:szCs w:val="24"/>
          <w:lang w:val="ru-RU"/>
        </w:rPr>
        <w:t>Срок</w:t>
      </w:r>
      <w:r w:rsidRPr="00F45BEE">
        <w:rPr>
          <w:b/>
          <w:bCs/>
          <w:szCs w:val="24"/>
          <w:lang w:val="bg-BG"/>
        </w:rPr>
        <w:t>ът</w:t>
      </w:r>
      <w:r w:rsidRPr="00751EB5">
        <w:rPr>
          <w:b/>
          <w:bCs/>
          <w:szCs w:val="24"/>
          <w:lang w:val="ru-RU"/>
        </w:rPr>
        <w:t xml:space="preserve"> за последващо осъществяване на авторски надзор </w:t>
      </w:r>
      <w:r w:rsidRPr="00751EB5">
        <w:rPr>
          <w:bCs/>
          <w:szCs w:val="24"/>
          <w:lang w:val="ru-RU"/>
        </w:rPr>
        <w:t>по време на изпълнение на строителството на обекта е съобразно срока за изпълнение на строително-монтажните дейности за обекта, като започва да тече от датата на подписване на Протокол за откриване на строителна площадка и определяне на строителна линия и ниво на строежа (Приложение № 2/2а към чл. 7, ал. 3, т. 2 от Наредба № 3 от 31 юли 2003 г. за съставяне на актове и протоколи по време на строителството) и е до датата на подписване на Констативен акт за установяване годността за приемане на строежа (Приложение № 15 към чл. 7, ал. 3, т. 15 от Наредба № 3 от 31 юли 2003 година за съставяне на актове и протоколи по време на строителството).</w:t>
      </w:r>
    </w:p>
    <w:p w14:paraId="35FDD125" w14:textId="77777777" w:rsidR="00F45BEE" w:rsidRPr="00751EB5" w:rsidRDefault="00F45BEE" w:rsidP="00E93008">
      <w:pPr>
        <w:pStyle w:val="ListParagraph"/>
        <w:numPr>
          <w:ilvl w:val="2"/>
          <w:numId w:val="26"/>
        </w:numPr>
        <w:tabs>
          <w:tab w:val="left" w:pos="1134"/>
        </w:tabs>
        <w:ind w:left="0" w:firstLine="720"/>
        <w:jc w:val="both"/>
        <w:rPr>
          <w:szCs w:val="24"/>
          <w:lang w:val="ru-RU"/>
        </w:rPr>
      </w:pPr>
      <w:r w:rsidRPr="00751EB5">
        <w:rPr>
          <w:b/>
          <w:noProof/>
          <w:szCs w:val="24"/>
          <w:lang w:val="ru-RU"/>
        </w:rPr>
        <w:t>Срок</w:t>
      </w:r>
      <w:r w:rsidRPr="00F45BEE">
        <w:rPr>
          <w:b/>
          <w:noProof/>
          <w:szCs w:val="24"/>
          <w:lang w:val="bg-BG"/>
        </w:rPr>
        <w:t xml:space="preserve">ът </w:t>
      </w:r>
      <w:r w:rsidRPr="00751EB5">
        <w:rPr>
          <w:b/>
          <w:noProof/>
          <w:szCs w:val="24"/>
          <w:lang w:val="ru-RU"/>
        </w:rPr>
        <w:t>за отстраняване на предявени рекламации</w:t>
      </w:r>
      <w:r w:rsidRPr="00751EB5">
        <w:rPr>
          <w:noProof/>
          <w:szCs w:val="24"/>
          <w:lang w:val="ru-RU"/>
        </w:rPr>
        <w:t xml:space="preserve"> </w:t>
      </w:r>
      <w:r w:rsidRPr="00751EB5">
        <w:rPr>
          <w:bCs/>
          <w:szCs w:val="24"/>
          <w:lang w:val="ru-RU"/>
        </w:rPr>
        <w:t>е д</w:t>
      </w:r>
      <w:r w:rsidRPr="00751EB5">
        <w:rPr>
          <w:szCs w:val="24"/>
          <w:lang w:val="ru-RU"/>
        </w:rPr>
        <w:t>о ………… (словом: ………………..)</w:t>
      </w:r>
      <w:r w:rsidRPr="00F503D3">
        <w:rPr>
          <w:szCs w:val="24"/>
          <w:lang w:val="bg-BG"/>
        </w:rPr>
        <w:t xml:space="preserve"> </w:t>
      </w:r>
      <w:r w:rsidRPr="009A4FE7">
        <w:rPr>
          <w:szCs w:val="24"/>
          <w:lang w:val="bg-BG"/>
        </w:rPr>
        <w:t>/</w:t>
      </w:r>
      <w:r w:rsidRPr="00751EB5">
        <w:rPr>
          <w:bCs/>
          <w:szCs w:val="24"/>
          <w:lang w:val="ru-RU"/>
        </w:rPr>
        <w:t xml:space="preserve">не повече от </w:t>
      </w:r>
      <w:r w:rsidR="004653C1" w:rsidRPr="009A4FE7">
        <w:rPr>
          <w:noProof/>
          <w:szCs w:val="24"/>
          <w:lang w:val="bg-BG"/>
        </w:rPr>
        <w:t>1</w:t>
      </w:r>
      <w:r w:rsidRPr="00751EB5">
        <w:rPr>
          <w:noProof/>
          <w:szCs w:val="24"/>
          <w:lang w:val="ru-RU"/>
        </w:rPr>
        <w:t>0 (десет)</w:t>
      </w:r>
      <w:r w:rsidRPr="009A4FE7">
        <w:rPr>
          <w:noProof/>
          <w:szCs w:val="24"/>
          <w:lang w:val="bg-BG"/>
        </w:rPr>
        <w:t>/</w:t>
      </w:r>
      <w:r w:rsidRPr="00751EB5">
        <w:rPr>
          <w:noProof/>
          <w:szCs w:val="24"/>
          <w:lang w:val="ru-RU"/>
        </w:rPr>
        <w:t xml:space="preserve"> календарни дни, считано от датата на подписване на протокол за рекламация.</w:t>
      </w:r>
    </w:p>
    <w:p w14:paraId="654D58CC" w14:textId="77777777" w:rsidR="00F45BEE" w:rsidRDefault="00F45BEE" w:rsidP="00F45BEE">
      <w:pPr>
        <w:pStyle w:val="NormalWeb"/>
        <w:shd w:val="clear" w:color="auto" w:fill="FFFFFF"/>
        <w:ind w:firstLine="709"/>
        <w:rPr>
          <w:i/>
          <w:lang w:eastAsia="ar-SA"/>
        </w:rPr>
      </w:pPr>
      <w:r>
        <w:rPr>
          <w:i/>
          <w:lang w:eastAsia="ar-SA"/>
        </w:rPr>
        <w:t>С</w:t>
      </w:r>
      <w:r w:rsidRPr="00331299">
        <w:rPr>
          <w:i/>
          <w:lang w:eastAsia="ar-SA"/>
        </w:rPr>
        <w:t>рок</w:t>
      </w:r>
      <w:r>
        <w:rPr>
          <w:i/>
          <w:lang w:eastAsia="ar-SA"/>
        </w:rPr>
        <w:t>ът</w:t>
      </w:r>
      <w:r w:rsidRPr="00331299">
        <w:rPr>
          <w:i/>
          <w:lang w:eastAsia="ar-SA"/>
        </w:rPr>
        <w:t xml:space="preserve"> за изпълнение на съответните дейности</w:t>
      </w:r>
      <w:r>
        <w:rPr>
          <w:i/>
          <w:lang w:eastAsia="ar-SA"/>
        </w:rPr>
        <w:t xml:space="preserve"> следва да е </w:t>
      </w:r>
      <w:r w:rsidRPr="00331299">
        <w:rPr>
          <w:i/>
          <w:lang w:eastAsia="ar-SA"/>
        </w:rPr>
        <w:t xml:space="preserve">в календарни дни като цяло число. </w:t>
      </w:r>
    </w:p>
    <w:p w14:paraId="63547A93" w14:textId="77777777" w:rsidR="00F45BEE" w:rsidRPr="00331299" w:rsidRDefault="00F45BEE" w:rsidP="00F45BEE">
      <w:pPr>
        <w:pStyle w:val="NormalWeb"/>
        <w:shd w:val="clear" w:color="auto" w:fill="FFFFFF"/>
        <w:ind w:firstLine="709"/>
        <w:rPr>
          <w:i/>
          <w:lang w:eastAsia="ar-SA"/>
        </w:rPr>
      </w:pPr>
      <w:r w:rsidRPr="00331299">
        <w:rPr>
          <w:i/>
          <w:lang w:eastAsia="ar-SA"/>
        </w:rPr>
        <w:lastRenderedPageBreak/>
        <w:t>Ще бъдат отстранени предложения, в които срокът за изпълнение е предложен в различна мерна единица и/или предложеният срок за изпълнение превишава посочения от възложителя максимален срок за изпълнение на поръчката за съответните дейности.</w:t>
      </w:r>
    </w:p>
    <w:p w14:paraId="3AEF4BE5" w14:textId="77777777" w:rsidR="00615E99" w:rsidRPr="00751EB5" w:rsidRDefault="00C500F5" w:rsidP="00615E99">
      <w:pPr>
        <w:pStyle w:val="ListParagraph"/>
        <w:numPr>
          <w:ilvl w:val="1"/>
          <w:numId w:val="26"/>
        </w:numPr>
        <w:tabs>
          <w:tab w:val="left" w:pos="851"/>
        </w:tabs>
        <w:ind w:left="0" w:firstLine="720"/>
        <w:jc w:val="both"/>
        <w:rPr>
          <w:noProof/>
          <w:szCs w:val="24"/>
          <w:lang w:val="ru-RU"/>
        </w:rPr>
      </w:pPr>
      <w:r w:rsidRPr="00751EB5">
        <w:rPr>
          <w:noProof/>
          <w:szCs w:val="24"/>
          <w:lang w:val="ru-RU"/>
        </w:rPr>
        <w:t>Удостоверяваме и потвърждаваме, че ще подписваме съставените протоколи по време на изпълнение на дейностите в съответствие с договорените условия.</w:t>
      </w:r>
    </w:p>
    <w:p w14:paraId="093F58A7" w14:textId="77777777" w:rsidR="00615E99" w:rsidRDefault="00C500F5" w:rsidP="00615E99">
      <w:pPr>
        <w:pStyle w:val="ListParagraph"/>
        <w:numPr>
          <w:ilvl w:val="1"/>
          <w:numId w:val="26"/>
        </w:numPr>
        <w:tabs>
          <w:tab w:val="left" w:pos="851"/>
        </w:tabs>
        <w:ind w:left="0" w:firstLine="720"/>
        <w:jc w:val="both"/>
        <w:rPr>
          <w:noProof/>
          <w:szCs w:val="24"/>
        </w:rPr>
      </w:pPr>
      <w:r w:rsidRPr="00751EB5">
        <w:rPr>
          <w:lang w:val="ru-RU"/>
        </w:rPr>
        <w:t>Мястото на изпълнение на поръчката:</w:t>
      </w:r>
      <w:r w:rsidR="00615E99" w:rsidRPr="00615E99">
        <w:rPr>
          <w:lang w:val="bg-BG"/>
        </w:rPr>
        <w:t xml:space="preserve"> </w:t>
      </w:r>
      <w:r w:rsidRPr="00751EB5">
        <w:rPr>
          <w:szCs w:val="24"/>
          <w:lang w:val="ru-RU"/>
        </w:rPr>
        <w:t xml:space="preserve">СБАЛ по детски болести „Проф. Иван Митев“ ЕАД, находяща се на адрес: гр. София, бул. </w:t>
      </w:r>
      <w:r w:rsidRPr="00615E99">
        <w:rPr>
          <w:szCs w:val="24"/>
        </w:rPr>
        <w:t>„</w:t>
      </w:r>
      <w:proofErr w:type="spellStart"/>
      <w:r w:rsidRPr="00615E99">
        <w:rPr>
          <w:szCs w:val="24"/>
        </w:rPr>
        <w:t>Акад</w:t>
      </w:r>
      <w:proofErr w:type="spellEnd"/>
      <w:r w:rsidRPr="00615E99">
        <w:rPr>
          <w:szCs w:val="24"/>
        </w:rPr>
        <w:t xml:space="preserve">. </w:t>
      </w:r>
      <w:proofErr w:type="spellStart"/>
      <w:r w:rsidRPr="00615E99">
        <w:rPr>
          <w:szCs w:val="24"/>
        </w:rPr>
        <w:t>Иван</w:t>
      </w:r>
      <w:proofErr w:type="spellEnd"/>
      <w:r w:rsidRPr="00615E99">
        <w:rPr>
          <w:szCs w:val="24"/>
        </w:rPr>
        <w:t xml:space="preserve"> </w:t>
      </w:r>
      <w:proofErr w:type="spellStart"/>
      <w:r w:rsidRPr="00615E99">
        <w:rPr>
          <w:szCs w:val="24"/>
        </w:rPr>
        <w:t>Гешов</w:t>
      </w:r>
      <w:proofErr w:type="spellEnd"/>
      <w:r w:rsidRPr="00615E99">
        <w:rPr>
          <w:szCs w:val="24"/>
        </w:rPr>
        <w:t>“ № 11.</w:t>
      </w:r>
    </w:p>
    <w:p w14:paraId="5E38A495" w14:textId="77777777" w:rsidR="00615E99" w:rsidRPr="00751EB5" w:rsidRDefault="00C500F5" w:rsidP="00615E99">
      <w:pPr>
        <w:pStyle w:val="ListParagraph"/>
        <w:numPr>
          <w:ilvl w:val="1"/>
          <w:numId w:val="26"/>
        </w:numPr>
        <w:tabs>
          <w:tab w:val="left" w:pos="851"/>
        </w:tabs>
        <w:ind w:left="0" w:firstLine="720"/>
        <w:jc w:val="both"/>
        <w:rPr>
          <w:noProof/>
          <w:szCs w:val="24"/>
          <w:lang w:val="ru-RU"/>
        </w:rPr>
      </w:pPr>
      <w:r w:rsidRPr="00751EB5">
        <w:rPr>
          <w:szCs w:val="24"/>
          <w:lang w:val="ru-RU"/>
        </w:rPr>
        <w:t xml:space="preserve"> В случай, че бъдем определени за изпълнител, ние ще представим всички документи, необходими за подписване на договор, съгласно изискванията на Възложителя, в посочен от него срок.</w:t>
      </w:r>
    </w:p>
    <w:p w14:paraId="3E0EBE86" w14:textId="77777777" w:rsidR="00615E99" w:rsidRPr="00751EB5" w:rsidRDefault="00C500F5" w:rsidP="00615E99">
      <w:pPr>
        <w:pStyle w:val="ListParagraph"/>
        <w:numPr>
          <w:ilvl w:val="1"/>
          <w:numId w:val="26"/>
        </w:numPr>
        <w:tabs>
          <w:tab w:val="left" w:pos="851"/>
        </w:tabs>
        <w:ind w:left="0" w:firstLine="710"/>
        <w:jc w:val="both"/>
        <w:rPr>
          <w:szCs w:val="24"/>
          <w:lang w:val="ru-RU"/>
        </w:rPr>
      </w:pPr>
      <w:r w:rsidRPr="00751EB5">
        <w:rPr>
          <w:noProof/>
          <w:szCs w:val="24"/>
          <w:lang w:val="ru-RU"/>
        </w:rPr>
        <w:t>Декларираме, че при изготвяне на офертата са спазени задълженията свързани с данъци и осигуровки, опазване на околната среда, закрила на заетостта и условията на труд.</w:t>
      </w:r>
    </w:p>
    <w:p w14:paraId="56AFDEB7" w14:textId="77777777" w:rsidR="00615E99" w:rsidRPr="00751EB5" w:rsidRDefault="00615E99" w:rsidP="00615E99">
      <w:pPr>
        <w:pStyle w:val="ListParagraph"/>
        <w:numPr>
          <w:ilvl w:val="1"/>
          <w:numId w:val="26"/>
        </w:numPr>
        <w:tabs>
          <w:tab w:val="left" w:pos="851"/>
        </w:tabs>
        <w:ind w:left="0" w:firstLine="710"/>
        <w:jc w:val="both"/>
        <w:rPr>
          <w:szCs w:val="24"/>
          <w:lang w:val="ru-RU"/>
        </w:rPr>
      </w:pPr>
      <w:r w:rsidRPr="00615E99">
        <w:rPr>
          <w:szCs w:val="24"/>
          <w:lang w:val="bg-BG"/>
        </w:rPr>
        <w:t xml:space="preserve">При изпълнение на поръчката </w:t>
      </w:r>
      <w:r w:rsidRPr="00751EB5">
        <w:rPr>
          <w:szCs w:val="24"/>
          <w:lang w:val="ru-RU"/>
        </w:rPr>
        <w:t xml:space="preserve">няма да ползваме/ще ползваме </w:t>
      </w:r>
      <w:r w:rsidRPr="00751EB5">
        <w:rPr>
          <w:i/>
          <w:iCs/>
          <w:szCs w:val="24"/>
          <w:lang w:val="ru-RU"/>
        </w:rPr>
        <w:t>(ненужното за зачертава)</w:t>
      </w:r>
      <w:r w:rsidRPr="00615E99">
        <w:rPr>
          <w:i/>
          <w:iCs/>
          <w:szCs w:val="24"/>
          <w:lang w:val="bg-BG"/>
        </w:rPr>
        <w:t xml:space="preserve"> </w:t>
      </w:r>
      <w:r w:rsidRPr="00615E99">
        <w:rPr>
          <w:szCs w:val="24"/>
          <w:lang w:val="bg-BG"/>
        </w:rPr>
        <w:t>капацитета на трети лица, п</w:t>
      </w:r>
      <w:r w:rsidRPr="00751EB5">
        <w:rPr>
          <w:lang w:val="ru-RU"/>
        </w:rPr>
        <w:t>о отношение на критериите, свързани с професионална компетентност и опит за изпълнение на поръчката</w:t>
      </w:r>
      <w:r w:rsidRPr="00615E99">
        <w:rPr>
          <w:lang w:val="bg-BG"/>
        </w:rPr>
        <w:t>, както следва:</w:t>
      </w:r>
      <w:r>
        <w:rPr>
          <w:lang w:val="bg-BG"/>
        </w:rPr>
        <w:t xml:space="preserve"> ………………………………</w:t>
      </w:r>
    </w:p>
    <w:p w14:paraId="33FFE9A0" w14:textId="77777777" w:rsidR="00615E99" w:rsidRPr="00751EB5" w:rsidRDefault="00615E99" w:rsidP="00615E99">
      <w:pPr>
        <w:tabs>
          <w:tab w:val="left" w:pos="851"/>
        </w:tabs>
        <w:jc w:val="both"/>
        <w:rPr>
          <w:i/>
          <w:szCs w:val="24"/>
          <w:lang w:val="ru-RU"/>
        </w:rPr>
      </w:pPr>
      <w:r w:rsidRPr="00615E99">
        <w:rPr>
          <w:i/>
          <w:lang w:val="bg-BG"/>
        </w:rPr>
        <w:t>/</w:t>
      </w:r>
      <w:r w:rsidRPr="00751EB5">
        <w:rPr>
          <w:i/>
          <w:lang w:val="ru-RU"/>
        </w:rPr>
        <w:t>участниците могат да използват капацитета на трети лица само ако тези лица ще участват в изпълнението на частта от поръчката, за която е необходим този капацитет</w:t>
      </w:r>
      <w:r w:rsidRPr="00615E99">
        <w:rPr>
          <w:i/>
          <w:lang w:val="bg-BG"/>
        </w:rPr>
        <w:t>/.</w:t>
      </w:r>
    </w:p>
    <w:p w14:paraId="7BB25C1D" w14:textId="77777777" w:rsidR="00615E99" w:rsidRPr="00751EB5" w:rsidRDefault="00615E99" w:rsidP="00615E99">
      <w:pPr>
        <w:pStyle w:val="ListParagraph"/>
        <w:numPr>
          <w:ilvl w:val="1"/>
          <w:numId w:val="26"/>
        </w:numPr>
        <w:tabs>
          <w:tab w:val="left" w:pos="851"/>
        </w:tabs>
        <w:ind w:left="0" w:firstLine="710"/>
        <w:jc w:val="both"/>
        <w:rPr>
          <w:szCs w:val="24"/>
          <w:lang w:val="ru-RU"/>
        </w:rPr>
      </w:pPr>
      <w:r w:rsidRPr="00751EB5">
        <w:rPr>
          <w:szCs w:val="24"/>
          <w:lang w:val="ru-RU"/>
        </w:rPr>
        <w:t xml:space="preserve">При изпълнението на обществената поръчка няма да ползваме/ще ползваме </w:t>
      </w:r>
      <w:r w:rsidRPr="00751EB5">
        <w:rPr>
          <w:i/>
          <w:iCs/>
          <w:szCs w:val="24"/>
          <w:lang w:val="ru-RU"/>
        </w:rPr>
        <w:t>(ненужното за зачертава)</w:t>
      </w:r>
      <w:r w:rsidRPr="00751EB5">
        <w:rPr>
          <w:szCs w:val="24"/>
          <w:lang w:val="ru-RU"/>
        </w:rPr>
        <w:t xml:space="preserve"> подизпълнител/и, а именно: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5"/>
        <w:gridCol w:w="3827"/>
        <w:gridCol w:w="3894"/>
      </w:tblGrid>
      <w:tr w:rsidR="00615E99" w:rsidRPr="00751EB5" w14:paraId="5B486FC5" w14:textId="77777777" w:rsidTr="00A40ABE">
        <w:tc>
          <w:tcPr>
            <w:tcW w:w="1985" w:type="dxa"/>
          </w:tcPr>
          <w:p w14:paraId="0484BF32" w14:textId="77777777" w:rsidR="00615E99" w:rsidRPr="00F973AC" w:rsidRDefault="00615E99" w:rsidP="00615E99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center"/>
              <w:rPr>
                <w:szCs w:val="24"/>
              </w:rPr>
            </w:pPr>
            <w:proofErr w:type="spellStart"/>
            <w:r w:rsidRPr="00F973AC">
              <w:rPr>
                <w:szCs w:val="24"/>
              </w:rPr>
              <w:t>Наименование</w:t>
            </w:r>
            <w:proofErr w:type="spellEnd"/>
            <w:r w:rsidRPr="00F973AC">
              <w:rPr>
                <w:szCs w:val="24"/>
              </w:rPr>
              <w:t xml:space="preserve"> </w:t>
            </w:r>
            <w:proofErr w:type="spellStart"/>
            <w:r w:rsidRPr="00F973AC">
              <w:rPr>
                <w:szCs w:val="24"/>
              </w:rPr>
              <w:t>на</w:t>
            </w:r>
            <w:proofErr w:type="spellEnd"/>
            <w:r w:rsidRPr="00F973AC">
              <w:rPr>
                <w:szCs w:val="24"/>
              </w:rPr>
              <w:t xml:space="preserve"> </w:t>
            </w:r>
            <w:proofErr w:type="spellStart"/>
            <w:r w:rsidRPr="00F973AC">
              <w:rPr>
                <w:szCs w:val="24"/>
              </w:rPr>
              <w:t>подизпълнителя</w:t>
            </w:r>
            <w:proofErr w:type="spellEnd"/>
          </w:p>
        </w:tc>
        <w:tc>
          <w:tcPr>
            <w:tcW w:w="3827" w:type="dxa"/>
          </w:tcPr>
          <w:p w14:paraId="73A7A1F9" w14:textId="77777777" w:rsidR="00615E99" w:rsidRPr="00751EB5" w:rsidRDefault="00615E99" w:rsidP="00615E99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center"/>
              <w:rPr>
                <w:szCs w:val="24"/>
                <w:lang w:val="ru-RU"/>
              </w:rPr>
            </w:pPr>
            <w:r w:rsidRPr="00751EB5">
              <w:rPr>
                <w:szCs w:val="24"/>
                <w:lang w:val="ru-RU"/>
              </w:rPr>
              <w:t>Обхват на дейностите, които ще извършва</w:t>
            </w:r>
          </w:p>
          <w:p w14:paraId="00FDD23C" w14:textId="77777777" w:rsidR="00615E99" w:rsidRPr="00751EB5" w:rsidRDefault="00615E99" w:rsidP="00615E99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center"/>
              <w:rPr>
                <w:szCs w:val="24"/>
                <w:lang w:val="ru-RU"/>
              </w:rPr>
            </w:pPr>
            <w:r w:rsidRPr="00751EB5">
              <w:rPr>
                <w:szCs w:val="24"/>
                <w:lang w:val="ru-RU"/>
              </w:rPr>
              <w:t>(конкретната част, която ще бъде изпълнена от подизпълнителя)</w:t>
            </w:r>
          </w:p>
        </w:tc>
        <w:tc>
          <w:tcPr>
            <w:tcW w:w="3894" w:type="dxa"/>
          </w:tcPr>
          <w:p w14:paraId="2476F62E" w14:textId="77777777" w:rsidR="00615E99" w:rsidRPr="00751EB5" w:rsidRDefault="00615E99" w:rsidP="00615E99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center"/>
              <w:rPr>
                <w:szCs w:val="24"/>
                <w:lang w:val="ru-RU"/>
              </w:rPr>
            </w:pPr>
            <w:r w:rsidRPr="00751EB5">
              <w:rPr>
                <w:szCs w:val="24"/>
                <w:lang w:val="ru-RU"/>
              </w:rPr>
              <w:t xml:space="preserve">Размер на участието на подизпълнителя в % </w:t>
            </w:r>
          </w:p>
          <w:p w14:paraId="02CF06E7" w14:textId="77777777" w:rsidR="00615E99" w:rsidRPr="00751EB5" w:rsidRDefault="00615E99" w:rsidP="00615E99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center"/>
              <w:rPr>
                <w:szCs w:val="24"/>
                <w:lang w:val="ru-RU"/>
              </w:rPr>
            </w:pPr>
            <w:r w:rsidRPr="00751EB5">
              <w:rPr>
                <w:szCs w:val="24"/>
                <w:lang w:val="ru-RU"/>
              </w:rPr>
              <w:t>(процент от общия обем, която ще бъде изпълнена от подизпълнителя)</w:t>
            </w:r>
          </w:p>
        </w:tc>
      </w:tr>
      <w:tr w:rsidR="00615E99" w:rsidRPr="00751EB5" w14:paraId="0A345236" w14:textId="77777777" w:rsidTr="00A40ABE">
        <w:tc>
          <w:tcPr>
            <w:tcW w:w="1985" w:type="dxa"/>
          </w:tcPr>
          <w:p w14:paraId="04F4C255" w14:textId="77777777" w:rsidR="00615E99" w:rsidRPr="00751EB5" w:rsidRDefault="00615E99" w:rsidP="00A40ABE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  <w:lang w:val="ru-RU"/>
              </w:rPr>
            </w:pPr>
          </w:p>
        </w:tc>
        <w:tc>
          <w:tcPr>
            <w:tcW w:w="3827" w:type="dxa"/>
          </w:tcPr>
          <w:p w14:paraId="3CCFFCF0" w14:textId="77777777" w:rsidR="00615E99" w:rsidRPr="00751EB5" w:rsidRDefault="00615E99" w:rsidP="00A40ABE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  <w:lang w:val="ru-RU"/>
              </w:rPr>
            </w:pPr>
          </w:p>
        </w:tc>
        <w:tc>
          <w:tcPr>
            <w:tcW w:w="3894" w:type="dxa"/>
          </w:tcPr>
          <w:p w14:paraId="122756A9" w14:textId="77777777" w:rsidR="00615E99" w:rsidRPr="00751EB5" w:rsidRDefault="00615E99" w:rsidP="00A40ABE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  <w:lang w:val="ru-RU"/>
              </w:rPr>
            </w:pPr>
          </w:p>
        </w:tc>
      </w:tr>
      <w:tr w:rsidR="00615E99" w:rsidRPr="00751EB5" w14:paraId="0BEC0171" w14:textId="77777777" w:rsidTr="00A40ABE">
        <w:tc>
          <w:tcPr>
            <w:tcW w:w="1985" w:type="dxa"/>
          </w:tcPr>
          <w:p w14:paraId="144299AB" w14:textId="77777777" w:rsidR="00615E99" w:rsidRPr="00751EB5" w:rsidRDefault="00615E99" w:rsidP="00A40ABE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  <w:lang w:val="ru-RU"/>
              </w:rPr>
            </w:pPr>
          </w:p>
        </w:tc>
        <w:tc>
          <w:tcPr>
            <w:tcW w:w="3827" w:type="dxa"/>
          </w:tcPr>
          <w:p w14:paraId="5A0DE380" w14:textId="77777777" w:rsidR="00615E99" w:rsidRPr="00751EB5" w:rsidRDefault="00615E99" w:rsidP="00A40ABE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  <w:lang w:val="ru-RU"/>
              </w:rPr>
            </w:pPr>
          </w:p>
        </w:tc>
        <w:tc>
          <w:tcPr>
            <w:tcW w:w="3894" w:type="dxa"/>
          </w:tcPr>
          <w:p w14:paraId="61DD900C" w14:textId="77777777" w:rsidR="00615E99" w:rsidRPr="00751EB5" w:rsidRDefault="00615E99" w:rsidP="00A40ABE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  <w:lang w:val="ru-RU"/>
              </w:rPr>
            </w:pPr>
          </w:p>
        </w:tc>
      </w:tr>
    </w:tbl>
    <w:p w14:paraId="780000CC" w14:textId="77777777" w:rsidR="00615E99" w:rsidRPr="00751EB5" w:rsidRDefault="00615E99" w:rsidP="00615E99">
      <w:pPr>
        <w:tabs>
          <w:tab w:val="left" w:pos="851"/>
        </w:tabs>
        <w:jc w:val="both"/>
        <w:rPr>
          <w:lang w:val="ru-RU"/>
        </w:rPr>
      </w:pPr>
    </w:p>
    <w:p w14:paraId="332B8D84" w14:textId="77777777" w:rsidR="00D94ED7" w:rsidRPr="00751EB5" w:rsidRDefault="00D94ED7" w:rsidP="00D94ED7">
      <w:pPr>
        <w:pStyle w:val="ListParagraph"/>
        <w:numPr>
          <w:ilvl w:val="1"/>
          <w:numId w:val="26"/>
        </w:numPr>
        <w:tabs>
          <w:tab w:val="left" w:pos="851"/>
        </w:tabs>
        <w:ind w:left="0" w:firstLine="709"/>
        <w:jc w:val="both"/>
        <w:rPr>
          <w:noProof/>
          <w:szCs w:val="24"/>
          <w:lang w:val="ru-RU"/>
        </w:rPr>
      </w:pPr>
      <w:r w:rsidRPr="00751EB5">
        <w:rPr>
          <w:lang w:val="ru-RU"/>
        </w:rPr>
        <w:t xml:space="preserve">В представеното предложение за изпълнение на поръчката </w:t>
      </w:r>
      <w:r>
        <w:rPr>
          <w:lang w:val="bg-BG"/>
        </w:rPr>
        <w:t xml:space="preserve">се </w:t>
      </w:r>
      <w:r w:rsidRPr="00751EB5">
        <w:rPr>
          <w:lang w:val="ru-RU"/>
        </w:rPr>
        <w:t>съдържа</w:t>
      </w:r>
      <w:r>
        <w:rPr>
          <w:lang w:val="bg-BG"/>
        </w:rPr>
        <w:t xml:space="preserve">/не </w:t>
      </w:r>
      <w:r w:rsidRPr="00751EB5">
        <w:rPr>
          <w:lang w:val="ru-RU"/>
        </w:rPr>
        <w:t>се съдържа информация, която е конфиденциална във връзка с наличието на търговска тайна</w:t>
      </w:r>
      <w:r w:rsidR="00AE2B91">
        <w:rPr>
          <w:lang w:val="bg-BG"/>
        </w:rPr>
        <w:t>.</w:t>
      </w:r>
      <w:r w:rsidRPr="00751EB5">
        <w:rPr>
          <w:lang w:val="ru-RU"/>
        </w:rPr>
        <w:t xml:space="preserve"> </w:t>
      </w:r>
      <w:r w:rsidR="00AE2B91">
        <w:rPr>
          <w:lang w:val="bg-BG"/>
        </w:rPr>
        <w:t>/</w:t>
      </w:r>
      <w:r w:rsidRPr="00751EB5">
        <w:rPr>
          <w:lang w:val="ru-RU"/>
        </w:rPr>
        <w:t>Ако</w:t>
      </w:r>
      <w:r>
        <w:t> </w:t>
      </w:r>
      <w:r w:rsidR="00AE2B91">
        <w:rPr>
          <w:lang w:val="bg-BG"/>
        </w:rPr>
        <w:t xml:space="preserve">се </w:t>
      </w:r>
      <w:r w:rsidR="00AE2B91" w:rsidRPr="00751EB5">
        <w:rPr>
          <w:lang w:val="ru-RU"/>
        </w:rPr>
        <w:t>съдържа информация, която е конфиденциална</w:t>
      </w:r>
      <w:r w:rsidRPr="00751EB5">
        <w:rPr>
          <w:lang w:val="ru-RU"/>
        </w:rPr>
        <w:t>,</w:t>
      </w:r>
      <w:r>
        <w:t> </w:t>
      </w:r>
      <w:r w:rsidRPr="00751EB5">
        <w:rPr>
          <w:lang w:val="ru-RU"/>
        </w:rPr>
        <w:t>моля</w:t>
      </w:r>
      <w:r w:rsidR="00AE2B91">
        <w:rPr>
          <w:lang w:val="bg-BG"/>
        </w:rPr>
        <w:t xml:space="preserve"> </w:t>
      </w:r>
      <w:r w:rsidRPr="00751EB5">
        <w:rPr>
          <w:lang w:val="ru-RU"/>
        </w:rPr>
        <w:t>приложете документ, в който е описана конфиденциалната информация</w:t>
      </w:r>
      <w:r w:rsidR="00AE2B91">
        <w:rPr>
          <w:lang w:val="bg-BG"/>
        </w:rPr>
        <w:t>/</w:t>
      </w:r>
      <w:r w:rsidR="00AE2B91" w:rsidRPr="00751EB5">
        <w:rPr>
          <w:lang w:val="ru-RU"/>
        </w:rPr>
        <w:t>.</w:t>
      </w:r>
    </w:p>
    <w:p w14:paraId="28E0E116" w14:textId="77777777" w:rsidR="00C500F5" w:rsidRPr="00751EB5" w:rsidRDefault="00C500F5" w:rsidP="00615E99">
      <w:pPr>
        <w:pStyle w:val="ListParagraph"/>
        <w:numPr>
          <w:ilvl w:val="1"/>
          <w:numId w:val="26"/>
        </w:numPr>
        <w:tabs>
          <w:tab w:val="left" w:pos="851"/>
        </w:tabs>
        <w:jc w:val="both"/>
        <w:rPr>
          <w:noProof/>
          <w:szCs w:val="24"/>
          <w:lang w:val="ru-RU"/>
        </w:rPr>
      </w:pPr>
      <w:r w:rsidRPr="00751EB5">
        <w:rPr>
          <w:lang w:val="ru-RU"/>
        </w:rPr>
        <w:t>Друга информация (ако не е описана в предходните точки)</w:t>
      </w:r>
    </w:p>
    <w:p w14:paraId="5627E48E" w14:textId="77777777" w:rsidR="00C500F5" w:rsidRPr="00751EB5" w:rsidRDefault="00C500F5" w:rsidP="00615E99">
      <w:pPr>
        <w:pStyle w:val="ListParagraph"/>
        <w:ind w:left="1080"/>
        <w:jc w:val="both"/>
        <w:rPr>
          <w:bCs/>
          <w:u w:val="single"/>
          <w:lang w:val="ru-RU"/>
        </w:rPr>
      </w:pPr>
    </w:p>
    <w:p w14:paraId="5377F413" w14:textId="77777777" w:rsidR="00C500F5" w:rsidRPr="00615E99" w:rsidRDefault="00C500F5" w:rsidP="00615E99">
      <w:pPr>
        <w:jc w:val="both"/>
        <w:rPr>
          <w:b/>
          <w:bCs/>
          <w:u w:val="single"/>
        </w:rPr>
      </w:pPr>
      <w:proofErr w:type="spellStart"/>
      <w:r w:rsidRPr="00615E99">
        <w:rPr>
          <w:b/>
          <w:bCs/>
          <w:u w:val="single"/>
        </w:rPr>
        <w:t>Приложение</w:t>
      </w:r>
      <w:proofErr w:type="spellEnd"/>
      <w:r w:rsidRPr="00615E99">
        <w:rPr>
          <w:b/>
          <w:bCs/>
          <w:u w:val="single"/>
        </w:rPr>
        <w:t xml:space="preserve">: </w:t>
      </w:r>
    </w:p>
    <w:p w14:paraId="3BDB6A99" w14:textId="77777777" w:rsidR="00615E99" w:rsidRPr="00615E99" w:rsidRDefault="00615E99" w:rsidP="00615E99">
      <w:pPr>
        <w:pStyle w:val="ListParagraph"/>
        <w:numPr>
          <w:ilvl w:val="0"/>
          <w:numId w:val="27"/>
        </w:numPr>
        <w:jc w:val="both"/>
        <w:rPr>
          <w:b/>
          <w:bCs/>
        </w:rPr>
      </w:pPr>
      <w:r>
        <w:rPr>
          <w:bCs/>
          <w:i/>
          <w:lang w:val="bg-BG"/>
        </w:rPr>
        <w:t>…………</w:t>
      </w:r>
    </w:p>
    <w:p w14:paraId="6B95466C" w14:textId="77777777" w:rsidR="00615E99" w:rsidRPr="00615E99" w:rsidRDefault="00615E99" w:rsidP="00615E99">
      <w:pPr>
        <w:pStyle w:val="ListParagraph"/>
        <w:numPr>
          <w:ilvl w:val="0"/>
          <w:numId w:val="27"/>
        </w:numPr>
        <w:jc w:val="both"/>
        <w:rPr>
          <w:b/>
          <w:bCs/>
        </w:rPr>
      </w:pPr>
      <w:r>
        <w:rPr>
          <w:bCs/>
          <w:i/>
          <w:lang w:val="bg-BG"/>
        </w:rPr>
        <w:t>………….</w:t>
      </w:r>
    </w:p>
    <w:p w14:paraId="58BB8B14" w14:textId="77777777" w:rsidR="00615E99" w:rsidRPr="00615E99" w:rsidRDefault="00615E99" w:rsidP="00615E99">
      <w:pPr>
        <w:pStyle w:val="ListParagraph"/>
        <w:numPr>
          <w:ilvl w:val="0"/>
          <w:numId w:val="27"/>
        </w:numPr>
        <w:jc w:val="both"/>
        <w:rPr>
          <w:b/>
          <w:bCs/>
        </w:rPr>
      </w:pPr>
      <w:r>
        <w:rPr>
          <w:bCs/>
          <w:i/>
          <w:lang w:val="bg-BG"/>
        </w:rPr>
        <w:t>…………</w:t>
      </w:r>
    </w:p>
    <w:p w14:paraId="2DD36332" w14:textId="77777777" w:rsidR="00C500F5" w:rsidRPr="00751EB5" w:rsidRDefault="00C500F5" w:rsidP="00615E99">
      <w:pPr>
        <w:jc w:val="both"/>
        <w:rPr>
          <w:b/>
          <w:bCs/>
          <w:lang w:val="ru-RU"/>
        </w:rPr>
      </w:pPr>
      <w:r w:rsidRPr="00751EB5">
        <w:rPr>
          <w:bCs/>
          <w:i/>
          <w:lang w:val="ru-RU"/>
        </w:rPr>
        <w:t>(описват се документите, които се прилагат към предложението за изпълнение на поръчката)</w:t>
      </w:r>
    </w:p>
    <w:p w14:paraId="21914258" w14:textId="77777777" w:rsidR="00C500F5" w:rsidRPr="00C500F5" w:rsidRDefault="00C500F5" w:rsidP="00C500F5">
      <w:pPr>
        <w:jc w:val="both"/>
        <w:rPr>
          <w:szCs w:val="24"/>
          <w:lang w:val="ru-RU"/>
        </w:rPr>
      </w:pPr>
    </w:p>
    <w:p w14:paraId="5CAAE0E4" w14:textId="77777777" w:rsidR="001B4899" w:rsidRPr="00F973AC" w:rsidRDefault="0040789E" w:rsidP="00615E99">
      <w:pPr>
        <w:jc w:val="both"/>
        <w:rPr>
          <w:szCs w:val="24"/>
          <w:lang w:val="bg-BG"/>
        </w:rPr>
      </w:pPr>
      <w:r w:rsidRPr="00F973AC">
        <w:rPr>
          <w:szCs w:val="24"/>
          <w:lang w:val="ru-RU"/>
        </w:rPr>
        <w:tab/>
      </w:r>
    </w:p>
    <w:p w14:paraId="22826A24" w14:textId="77777777" w:rsidR="00417DD1" w:rsidRPr="00F973AC" w:rsidRDefault="002A7F7A" w:rsidP="00615E99">
      <w:pPr>
        <w:jc w:val="both"/>
        <w:rPr>
          <w:lang w:val="bg-BG"/>
        </w:rPr>
      </w:pPr>
      <w:r w:rsidRPr="00F973AC">
        <w:rPr>
          <w:szCs w:val="24"/>
          <w:lang w:val="bg-BG"/>
        </w:rPr>
        <w:tab/>
      </w:r>
    </w:p>
    <w:p w14:paraId="002E9C5B" w14:textId="77777777" w:rsidR="00FA1156" w:rsidRPr="00751EB5" w:rsidRDefault="00FA1156" w:rsidP="00FA1156">
      <w:pPr>
        <w:overflowPunct/>
        <w:autoSpaceDE/>
        <w:autoSpaceDN/>
        <w:adjustRightInd/>
        <w:jc w:val="both"/>
        <w:textAlignment w:val="auto"/>
        <w:rPr>
          <w:b/>
          <w:szCs w:val="24"/>
          <w:lang w:val="ru-RU"/>
        </w:rPr>
      </w:pPr>
    </w:p>
    <w:p w14:paraId="17310828" w14:textId="77777777" w:rsidR="00753CD8" w:rsidRPr="00F973AC" w:rsidRDefault="00753CD8" w:rsidP="00FA1156">
      <w:pPr>
        <w:overflowPunct/>
        <w:autoSpaceDE/>
        <w:autoSpaceDN/>
        <w:adjustRightInd/>
        <w:jc w:val="both"/>
        <w:textAlignment w:val="auto"/>
        <w:rPr>
          <w:b/>
          <w:szCs w:val="24"/>
          <w:lang w:val="bg-BG"/>
        </w:rPr>
      </w:pPr>
    </w:p>
    <w:p w14:paraId="4F12A9BE" w14:textId="77777777" w:rsidR="00753CD8" w:rsidRPr="00751EB5" w:rsidRDefault="00753CD8" w:rsidP="00FA1156">
      <w:pPr>
        <w:overflowPunct/>
        <w:autoSpaceDE/>
        <w:autoSpaceDN/>
        <w:adjustRightInd/>
        <w:jc w:val="both"/>
        <w:textAlignment w:val="auto"/>
        <w:rPr>
          <w:b/>
          <w:szCs w:val="24"/>
          <w:lang w:val="ru-RU"/>
        </w:rPr>
      </w:pPr>
    </w:p>
    <w:p w14:paraId="1A06C39C" w14:textId="77777777" w:rsidR="000D4553" w:rsidRPr="000D4553" w:rsidRDefault="000D4553" w:rsidP="00FA1156">
      <w:pPr>
        <w:overflowPunct/>
        <w:autoSpaceDE/>
        <w:autoSpaceDN/>
        <w:adjustRightInd/>
        <w:jc w:val="both"/>
        <w:textAlignment w:val="auto"/>
        <w:rPr>
          <w:b/>
          <w:szCs w:val="24"/>
          <w:lang w:val="bg-BG"/>
        </w:rPr>
      </w:pPr>
    </w:p>
    <w:p w14:paraId="108AFEB5" w14:textId="77777777" w:rsidR="004B62AC" w:rsidRPr="00F973AC" w:rsidRDefault="00753CD8" w:rsidP="00FA1156">
      <w:pPr>
        <w:overflowPunct/>
        <w:autoSpaceDE/>
        <w:autoSpaceDN/>
        <w:adjustRightInd/>
        <w:jc w:val="both"/>
        <w:textAlignment w:val="auto"/>
        <w:rPr>
          <w:szCs w:val="24"/>
          <w:lang w:val="bg-BG"/>
        </w:rPr>
      </w:pPr>
      <w:r w:rsidRPr="00751EB5">
        <w:rPr>
          <w:b/>
          <w:szCs w:val="24"/>
          <w:lang w:val="ru-RU"/>
        </w:rPr>
        <w:tab/>
      </w:r>
      <w:r w:rsidRPr="00751EB5">
        <w:rPr>
          <w:b/>
          <w:szCs w:val="24"/>
          <w:lang w:val="ru-RU"/>
        </w:rPr>
        <w:tab/>
      </w:r>
      <w:r w:rsidRPr="00751EB5">
        <w:rPr>
          <w:b/>
          <w:szCs w:val="24"/>
          <w:lang w:val="ru-RU"/>
        </w:rPr>
        <w:tab/>
      </w:r>
      <w:r w:rsidRPr="00751EB5">
        <w:rPr>
          <w:b/>
          <w:szCs w:val="24"/>
          <w:lang w:val="ru-RU"/>
        </w:rPr>
        <w:tab/>
      </w:r>
      <w:r w:rsidRPr="00751EB5">
        <w:rPr>
          <w:b/>
          <w:szCs w:val="24"/>
          <w:lang w:val="ru-RU"/>
        </w:rPr>
        <w:tab/>
      </w:r>
      <w:r w:rsidRPr="00751EB5">
        <w:rPr>
          <w:b/>
          <w:szCs w:val="24"/>
          <w:lang w:val="ru-RU"/>
        </w:rPr>
        <w:tab/>
      </w:r>
      <w:r w:rsidRPr="00751EB5">
        <w:rPr>
          <w:szCs w:val="24"/>
          <w:lang w:val="ru-RU"/>
        </w:rPr>
        <w:tab/>
      </w:r>
      <w:r w:rsidR="004B62AC" w:rsidRPr="00F973AC">
        <w:rPr>
          <w:szCs w:val="24"/>
          <w:lang w:val="bg-BG"/>
        </w:rPr>
        <w:t>Подпис и печат:</w:t>
      </w:r>
    </w:p>
    <w:p w14:paraId="3F5A20B9" w14:textId="77777777" w:rsidR="004B62AC" w:rsidRPr="00F973AC" w:rsidRDefault="004B62AC">
      <w:pPr>
        <w:overflowPunct/>
        <w:autoSpaceDE/>
        <w:autoSpaceDN/>
        <w:adjustRightInd/>
        <w:spacing w:after="160" w:line="259" w:lineRule="auto"/>
        <w:textAlignment w:val="auto"/>
        <w:rPr>
          <w:szCs w:val="24"/>
          <w:lang w:val="bg-BG"/>
        </w:rPr>
      </w:pPr>
      <w:r w:rsidRPr="00F973AC">
        <w:rPr>
          <w:szCs w:val="24"/>
          <w:lang w:val="bg-BG"/>
        </w:rPr>
        <w:br w:type="page"/>
      </w:r>
    </w:p>
    <w:p w14:paraId="7FA6312B" w14:textId="77777777" w:rsidR="004B62AC" w:rsidRPr="00F973AC" w:rsidRDefault="004B62AC" w:rsidP="004B62AC">
      <w:pPr>
        <w:spacing w:line="360" w:lineRule="auto"/>
        <w:jc w:val="center"/>
        <w:rPr>
          <w:b/>
          <w:szCs w:val="24"/>
          <w:lang w:val="bg-BG"/>
        </w:rPr>
      </w:pPr>
      <w:r w:rsidRPr="00F973AC">
        <w:rPr>
          <w:b/>
          <w:szCs w:val="24"/>
          <w:lang w:val="bg-BG"/>
        </w:rPr>
        <w:lastRenderedPageBreak/>
        <w:t>ЦЕНОВО</w:t>
      </w:r>
      <w:r w:rsidRPr="00751EB5">
        <w:rPr>
          <w:b/>
          <w:szCs w:val="24"/>
          <w:lang w:val="ru-RU"/>
        </w:rPr>
        <w:t xml:space="preserve"> </w:t>
      </w:r>
      <w:r w:rsidRPr="00F973AC">
        <w:rPr>
          <w:b/>
          <w:szCs w:val="24"/>
          <w:lang w:val="bg-BG"/>
        </w:rPr>
        <w:t>ПРЕДЛОЖЕНИЕ</w:t>
      </w:r>
    </w:p>
    <w:p w14:paraId="25B94844" w14:textId="77777777" w:rsidR="005415C6" w:rsidRPr="00751EB5" w:rsidRDefault="001F18B1" w:rsidP="005415C6">
      <w:pPr>
        <w:pStyle w:val="NormalWeb"/>
        <w:spacing w:after="113"/>
        <w:jc w:val="center"/>
        <w:rPr>
          <w:lang w:val="ru-RU" w:eastAsia="zh-CN"/>
        </w:rPr>
      </w:pPr>
      <w:r w:rsidRPr="001F18B1">
        <w:rPr>
          <w:b/>
        </w:rPr>
        <w:t xml:space="preserve">Проектиране и авторски надзор на инвестиционен проект за обект: </w:t>
      </w:r>
      <w:r w:rsidR="005415C6">
        <w:rPr>
          <w:b/>
          <w:lang w:eastAsia="zh-CN"/>
        </w:rPr>
        <w:t xml:space="preserve">Пристройка върху съществуваща наземна тераса – част от реализиран сутерен и </w:t>
      </w:r>
      <w:r w:rsidR="005415C6">
        <w:rPr>
          <w:b/>
          <w:bCs/>
          <w:lang w:eastAsia="zh-CN"/>
        </w:rPr>
        <w:t>частично преустройство на партерно ниво за обособяване на Спешна помощ с интензивно отделение и чиста стая за COVID-19, чрез преработване на партера в СБАЛДБ "Проф. Иван Митев" ЕООД в УПИ II-за болнично заведение/ПИ с идентификатор 68134.1001.891/, кв. 387Б, м. „бул. България“, по плана на гр. София, р-н Триадица – промяна след издаване на разрешение за строеж по чл. 154 на ЗУТ.</w:t>
      </w:r>
    </w:p>
    <w:p w14:paraId="5016261A" w14:textId="77777777" w:rsidR="001F18B1" w:rsidRPr="001F18B1" w:rsidRDefault="001F18B1" w:rsidP="001F18B1">
      <w:pPr>
        <w:ind w:firstLine="567"/>
        <w:jc w:val="center"/>
        <w:rPr>
          <w:b/>
          <w:szCs w:val="24"/>
          <w:lang w:val="bg-BG"/>
        </w:rPr>
      </w:pPr>
    </w:p>
    <w:p w14:paraId="7CC0A5A2" w14:textId="77777777" w:rsidR="004B62AC" w:rsidRPr="00751EB5" w:rsidRDefault="004B62AC" w:rsidP="004B62AC">
      <w:pPr>
        <w:jc w:val="center"/>
        <w:rPr>
          <w:b/>
          <w:i/>
          <w:szCs w:val="24"/>
          <w:lang w:val="ru-RU"/>
        </w:rPr>
      </w:pPr>
    </w:p>
    <w:p w14:paraId="059F312A" w14:textId="77777777" w:rsidR="004B62AC" w:rsidRPr="00F973AC" w:rsidRDefault="004B62AC" w:rsidP="004B62AC">
      <w:pPr>
        <w:jc w:val="center"/>
        <w:rPr>
          <w:b/>
          <w:i/>
          <w:szCs w:val="24"/>
          <w:lang w:val="bg-BG"/>
        </w:rPr>
      </w:pPr>
      <w:r w:rsidRPr="00F973AC">
        <w:rPr>
          <w:b/>
          <w:i/>
          <w:szCs w:val="24"/>
          <w:lang w:val="bg-BG"/>
        </w:rPr>
        <w:t>от ………………………………………………………………..</w:t>
      </w:r>
    </w:p>
    <w:p w14:paraId="472DCEBB" w14:textId="77777777" w:rsidR="00EA0088" w:rsidRPr="00F973AC" w:rsidRDefault="00EA0088" w:rsidP="004B62AC">
      <w:pPr>
        <w:jc w:val="center"/>
        <w:rPr>
          <w:b/>
          <w:i/>
          <w:szCs w:val="24"/>
          <w:lang w:val="bg-BG"/>
        </w:rPr>
      </w:pPr>
    </w:p>
    <w:p w14:paraId="4360B7CC" w14:textId="77777777" w:rsidR="00FF7846" w:rsidRPr="00F973AC" w:rsidRDefault="00EA0088" w:rsidP="00EA0088">
      <w:pPr>
        <w:ind w:firstLine="708"/>
        <w:jc w:val="both"/>
        <w:rPr>
          <w:szCs w:val="24"/>
          <w:lang w:val="bg-BG"/>
        </w:rPr>
      </w:pPr>
      <w:r w:rsidRPr="00F973AC">
        <w:rPr>
          <w:szCs w:val="24"/>
          <w:lang w:val="bg-BG"/>
        </w:rPr>
        <w:t>След запознаване с документацията и с изискванията на Възложителя, Ви предоставяме нашето ценово предложение, с което пр</w:t>
      </w:r>
      <w:r w:rsidR="00FF7846" w:rsidRPr="00F973AC">
        <w:rPr>
          <w:szCs w:val="24"/>
          <w:lang w:val="bg-BG"/>
        </w:rPr>
        <w:t>едлагаме да изпълним поръчката:</w:t>
      </w:r>
    </w:p>
    <w:p w14:paraId="7077DB1B" w14:textId="5FC32CFC" w:rsidR="001F18B1" w:rsidRPr="00751EB5" w:rsidRDefault="001F18B1" w:rsidP="001F18B1">
      <w:pPr>
        <w:ind w:firstLine="720"/>
        <w:jc w:val="both"/>
        <w:rPr>
          <w:rFonts w:eastAsia="Batang"/>
          <w:b/>
          <w:bCs/>
          <w:noProof/>
          <w:szCs w:val="24"/>
          <w:lang w:val="ru-RU" w:eastAsia="ko-KR"/>
        </w:rPr>
      </w:pPr>
      <w:r w:rsidRPr="00751EB5">
        <w:rPr>
          <w:bCs/>
          <w:noProof/>
          <w:szCs w:val="24"/>
          <w:lang w:val="ru-RU"/>
        </w:rPr>
        <w:t>С настоящото представяме ценово предложение за изпълнение на</w:t>
      </w:r>
      <w:r w:rsidRPr="00A4538A">
        <w:rPr>
          <w:bCs/>
          <w:noProof/>
          <w:szCs w:val="24"/>
          <w:lang w:val="ru-RU"/>
        </w:rPr>
        <w:t xml:space="preserve"> </w:t>
      </w:r>
      <w:r w:rsidRPr="00751EB5">
        <w:rPr>
          <w:bCs/>
          <w:noProof/>
          <w:szCs w:val="24"/>
          <w:lang w:val="ru-RU"/>
        </w:rPr>
        <w:t>дейностите в обхвата н</w:t>
      </w:r>
      <w:r w:rsidRPr="00751EB5">
        <w:rPr>
          <w:bCs/>
          <w:szCs w:val="24"/>
          <w:lang w:val="ru-RU"/>
        </w:rPr>
        <w:t xml:space="preserve">а </w:t>
      </w:r>
      <w:bookmarkStart w:id="0" w:name="_Hlk111646484"/>
      <w:r w:rsidRPr="00751EB5">
        <w:rPr>
          <w:bCs/>
          <w:szCs w:val="24"/>
          <w:lang w:val="ru-RU"/>
        </w:rPr>
        <w:t xml:space="preserve">обществена поръчка с предмет: </w:t>
      </w:r>
      <w:bookmarkEnd w:id="0"/>
      <w:r w:rsidR="00751EB5" w:rsidRPr="00751EB5">
        <w:rPr>
          <w:b/>
          <w:bCs/>
          <w:szCs w:val="24"/>
          <w:lang w:val="ru-RU"/>
        </w:rPr>
        <w:t xml:space="preserve">Проектиране и авторски надзор на инвестиционен проект за обект: Пристройка върху съществуваща наземна тераса – част от реализиран сутерен и частично преустройство на партерно ниво за обособяване на Спешна помощ с интензивно отделение и чиста стая за </w:t>
      </w:r>
      <w:r w:rsidR="00751EB5" w:rsidRPr="00751EB5">
        <w:rPr>
          <w:b/>
          <w:bCs/>
          <w:szCs w:val="24"/>
        </w:rPr>
        <w:t>COVID</w:t>
      </w:r>
      <w:r w:rsidR="00751EB5" w:rsidRPr="00751EB5">
        <w:rPr>
          <w:b/>
          <w:bCs/>
          <w:szCs w:val="24"/>
          <w:lang w:val="ru-RU"/>
        </w:rPr>
        <w:t xml:space="preserve">-19, чрез преработване на партера в СБАЛДБ "Проф. Иван Митев" ЕООД в УПИ </w:t>
      </w:r>
      <w:r w:rsidR="00751EB5" w:rsidRPr="00751EB5">
        <w:rPr>
          <w:b/>
          <w:bCs/>
          <w:szCs w:val="24"/>
        </w:rPr>
        <w:t>II</w:t>
      </w:r>
      <w:r w:rsidR="00751EB5" w:rsidRPr="00751EB5">
        <w:rPr>
          <w:b/>
          <w:bCs/>
          <w:szCs w:val="24"/>
          <w:lang w:val="ru-RU"/>
        </w:rPr>
        <w:t>-за болнично заведение/ПИ с идентификатор 68134.1001.891/, кв. 387Б, м. „бул. България“, по плана на гр. София, р-н Триадица – промяна след издаване на разрешение за строеж по чл. 154 на ЗУТ.</w:t>
      </w:r>
      <w:r w:rsidRPr="00751EB5">
        <w:rPr>
          <w:b/>
          <w:bCs/>
          <w:szCs w:val="24"/>
          <w:lang w:val="ru-RU"/>
        </w:rPr>
        <w:t>,</w:t>
      </w:r>
      <w:r w:rsidRPr="00751EB5">
        <w:rPr>
          <w:bCs/>
          <w:i/>
          <w:szCs w:val="24"/>
          <w:lang w:val="ru-RU"/>
        </w:rPr>
        <w:t xml:space="preserve"> </w:t>
      </w:r>
      <w:r w:rsidRPr="00751EB5">
        <w:rPr>
          <w:bCs/>
          <w:iCs/>
          <w:szCs w:val="24"/>
          <w:lang w:val="ru-RU"/>
        </w:rPr>
        <w:t>както следва:</w:t>
      </w:r>
    </w:p>
    <w:p w14:paraId="411D9E62" w14:textId="77777777" w:rsidR="001F18B1" w:rsidRPr="00751EB5" w:rsidRDefault="001F18B1" w:rsidP="001F18B1">
      <w:pPr>
        <w:widowControl w:val="0"/>
        <w:ind w:right="141" w:firstLine="720"/>
        <w:jc w:val="both"/>
        <w:rPr>
          <w:rFonts w:eastAsia="Batang"/>
          <w:b/>
          <w:bCs/>
          <w:noProof/>
          <w:szCs w:val="24"/>
          <w:highlight w:val="yellow"/>
          <w:lang w:val="ru-RU" w:eastAsia="ko-KR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7230"/>
        <w:gridCol w:w="2693"/>
      </w:tblGrid>
      <w:tr w:rsidR="001F18B1" w:rsidRPr="00751EB5" w14:paraId="38BEB3C9" w14:textId="77777777" w:rsidTr="001F18B1">
        <w:trPr>
          <w:trHeight w:val="380"/>
        </w:trPr>
        <w:tc>
          <w:tcPr>
            <w:tcW w:w="7230" w:type="dxa"/>
          </w:tcPr>
          <w:p w14:paraId="2851EDF2" w14:textId="77777777" w:rsidR="001F18B1" w:rsidRPr="00687C4F" w:rsidRDefault="001F18B1" w:rsidP="00A40ABE">
            <w:pPr>
              <w:pStyle w:val="ListParagraph"/>
              <w:tabs>
                <w:tab w:val="left" w:pos="993"/>
              </w:tabs>
              <w:ind w:left="0"/>
              <w:contextualSpacing w:val="0"/>
              <w:jc w:val="center"/>
              <w:rPr>
                <w:b/>
                <w:szCs w:val="24"/>
                <w:u w:val="single"/>
              </w:rPr>
            </w:pPr>
            <w:proofErr w:type="spellStart"/>
            <w:r w:rsidRPr="00687C4F">
              <w:rPr>
                <w:b/>
                <w:szCs w:val="24"/>
                <w:u w:val="single"/>
              </w:rPr>
              <w:t>Наименование</w:t>
            </w:r>
            <w:proofErr w:type="spellEnd"/>
            <w:r w:rsidRPr="00687C4F">
              <w:rPr>
                <w:b/>
                <w:szCs w:val="24"/>
                <w:u w:val="single"/>
              </w:rPr>
              <w:t xml:space="preserve"> </w:t>
            </w:r>
            <w:proofErr w:type="spellStart"/>
            <w:r w:rsidRPr="00687C4F">
              <w:rPr>
                <w:b/>
                <w:szCs w:val="24"/>
                <w:u w:val="single"/>
              </w:rPr>
              <w:t>на</w:t>
            </w:r>
            <w:proofErr w:type="spellEnd"/>
            <w:r w:rsidRPr="00687C4F">
              <w:rPr>
                <w:b/>
                <w:szCs w:val="24"/>
                <w:u w:val="single"/>
              </w:rPr>
              <w:t xml:space="preserve"> </w:t>
            </w:r>
            <w:proofErr w:type="spellStart"/>
            <w:r w:rsidRPr="00687C4F">
              <w:rPr>
                <w:b/>
                <w:szCs w:val="24"/>
                <w:u w:val="single"/>
              </w:rPr>
              <w:t>дейността</w:t>
            </w:r>
            <w:proofErr w:type="spellEnd"/>
          </w:p>
        </w:tc>
        <w:tc>
          <w:tcPr>
            <w:tcW w:w="2693" w:type="dxa"/>
          </w:tcPr>
          <w:p w14:paraId="6A22164F" w14:textId="77777777" w:rsidR="001F18B1" w:rsidRPr="00751EB5" w:rsidRDefault="001F18B1" w:rsidP="001F18B1">
            <w:pPr>
              <w:pStyle w:val="ListParagraph"/>
              <w:tabs>
                <w:tab w:val="left" w:pos="993"/>
              </w:tabs>
              <w:ind w:left="0"/>
              <w:contextualSpacing w:val="0"/>
              <w:jc w:val="center"/>
              <w:rPr>
                <w:b/>
                <w:szCs w:val="24"/>
                <w:u w:val="single"/>
                <w:lang w:val="ru-RU"/>
              </w:rPr>
            </w:pPr>
            <w:r w:rsidRPr="00751EB5">
              <w:rPr>
                <w:b/>
                <w:szCs w:val="24"/>
                <w:u w:val="single"/>
                <w:lang w:val="ru-RU"/>
              </w:rPr>
              <w:t>Цена в лв. без ДДС</w:t>
            </w:r>
          </w:p>
        </w:tc>
      </w:tr>
      <w:tr w:rsidR="001F18B1" w:rsidRPr="00751EB5" w14:paraId="24DE627E" w14:textId="77777777" w:rsidTr="001F18B1">
        <w:tc>
          <w:tcPr>
            <w:tcW w:w="7230" w:type="dxa"/>
          </w:tcPr>
          <w:p w14:paraId="0703ECC1" w14:textId="77777777" w:rsidR="001F18B1" w:rsidRPr="00751EB5" w:rsidRDefault="001F18B1" w:rsidP="00A40ABE">
            <w:pPr>
              <w:widowControl w:val="0"/>
              <w:tabs>
                <w:tab w:val="left" w:pos="2305"/>
              </w:tabs>
              <w:rPr>
                <w:b/>
                <w:bCs/>
                <w:szCs w:val="24"/>
                <w:lang w:val="ru-RU"/>
              </w:rPr>
            </w:pPr>
            <w:r w:rsidRPr="00751EB5">
              <w:rPr>
                <w:b/>
                <w:szCs w:val="24"/>
                <w:lang w:val="ru-RU"/>
              </w:rPr>
              <w:t>Проектиране</w:t>
            </w:r>
            <w:r w:rsidRPr="00751EB5">
              <w:rPr>
                <w:b/>
                <w:bCs/>
                <w:szCs w:val="24"/>
                <w:lang w:val="ru-RU"/>
              </w:rPr>
              <w:t xml:space="preserve"> </w:t>
            </w:r>
            <w:r w:rsidRPr="00751EB5">
              <w:rPr>
                <w:bCs/>
                <w:szCs w:val="24"/>
                <w:lang w:val="ru-RU"/>
              </w:rPr>
              <w:t>на обекта в т.ч.:</w:t>
            </w:r>
          </w:p>
        </w:tc>
        <w:tc>
          <w:tcPr>
            <w:tcW w:w="2693" w:type="dxa"/>
          </w:tcPr>
          <w:p w14:paraId="3C9E6D93" w14:textId="77777777" w:rsidR="001F18B1" w:rsidRPr="00751EB5" w:rsidRDefault="001F18B1" w:rsidP="00A40ABE">
            <w:pPr>
              <w:pStyle w:val="ListParagraph"/>
              <w:tabs>
                <w:tab w:val="left" w:pos="993"/>
              </w:tabs>
              <w:ind w:left="0"/>
              <w:jc w:val="both"/>
              <w:rPr>
                <w:b/>
                <w:bCs/>
                <w:szCs w:val="24"/>
                <w:u w:val="single"/>
                <w:lang w:val="ru-RU"/>
              </w:rPr>
            </w:pPr>
          </w:p>
        </w:tc>
      </w:tr>
      <w:tr w:rsidR="001F18B1" w:rsidRPr="00751EB5" w14:paraId="71A0BE89" w14:textId="77777777" w:rsidTr="001F18B1">
        <w:tc>
          <w:tcPr>
            <w:tcW w:w="7230" w:type="dxa"/>
          </w:tcPr>
          <w:p w14:paraId="02753732" w14:textId="77777777" w:rsidR="001F18B1" w:rsidRPr="00751EB5" w:rsidRDefault="001F18B1" w:rsidP="00A40ABE">
            <w:pPr>
              <w:widowControl w:val="0"/>
              <w:rPr>
                <w:bCs/>
                <w:szCs w:val="24"/>
                <w:lang w:val="ru-RU"/>
              </w:rPr>
            </w:pPr>
            <w:r w:rsidRPr="00751EB5">
              <w:rPr>
                <w:b/>
                <w:bCs/>
                <w:szCs w:val="24"/>
                <w:lang w:val="ru-RU"/>
              </w:rPr>
              <w:t xml:space="preserve">Дейност </w:t>
            </w:r>
            <w:r w:rsidRPr="00B60176">
              <w:rPr>
                <w:b/>
                <w:bCs/>
                <w:szCs w:val="24"/>
                <w:lang w:val="ru-RU"/>
              </w:rPr>
              <w:t>1</w:t>
            </w:r>
            <w:r w:rsidRPr="00751EB5">
              <w:rPr>
                <w:b/>
                <w:bCs/>
                <w:szCs w:val="24"/>
                <w:lang w:val="ru-RU"/>
              </w:rPr>
              <w:t xml:space="preserve">: </w:t>
            </w:r>
            <w:r w:rsidRPr="00751EB5">
              <w:rPr>
                <w:bCs/>
                <w:szCs w:val="24"/>
                <w:lang w:val="ru-RU"/>
              </w:rPr>
              <w:t>Изработване и съгласуване на инвестиционен проект във фаза „Технически” по смисъла на ЗУТ</w:t>
            </w:r>
          </w:p>
        </w:tc>
        <w:tc>
          <w:tcPr>
            <w:tcW w:w="2693" w:type="dxa"/>
          </w:tcPr>
          <w:p w14:paraId="65D32E36" w14:textId="77777777" w:rsidR="001F18B1" w:rsidRPr="00751EB5" w:rsidRDefault="001F18B1" w:rsidP="00A40ABE">
            <w:pPr>
              <w:pStyle w:val="ListParagraph"/>
              <w:tabs>
                <w:tab w:val="left" w:pos="993"/>
              </w:tabs>
              <w:ind w:left="0"/>
              <w:contextualSpacing w:val="0"/>
              <w:jc w:val="both"/>
              <w:rPr>
                <w:b/>
                <w:szCs w:val="24"/>
                <w:u w:val="single"/>
                <w:lang w:val="ru-RU"/>
              </w:rPr>
            </w:pPr>
          </w:p>
        </w:tc>
      </w:tr>
      <w:tr w:rsidR="001F18B1" w:rsidRPr="00751EB5" w14:paraId="48D743A4" w14:textId="77777777" w:rsidTr="001F18B1">
        <w:tc>
          <w:tcPr>
            <w:tcW w:w="7230" w:type="dxa"/>
          </w:tcPr>
          <w:p w14:paraId="3EBA7459" w14:textId="77777777" w:rsidR="001F18B1" w:rsidRPr="00751EB5" w:rsidRDefault="001F18B1" w:rsidP="001F18B1">
            <w:pPr>
              <w:widowControl w:val="0"/>
              <w:rPr>
                <w:szCs w:val="24"/>
                <w:lang w:val="ru-RU"/>
              </w:rPr>
            </w:pPr>
            <w:r w:rsidRPr="00751EB5">
              <w:rPr>
                <w:b/>
                <w:bCs/>
                <w:szCs w:val="24"/>
                <w:lang w:val="ru-RU"/>
              </w:rPr>
              <w:t xml:space="preserve">Дейност </w:t>
            </w:r>
            <w:r>
              <w:rPr>
                <w:b/>
                <w:bCs/>
                <w:szCs w:val="24"/>
                <w:lang w:val="ru-RU"/>
              </w:rPr>
              <w:t>2</w:t>
            </w:r>
            <w:r w:rsidRPr="00751EB5">
              <w:rPr>
                <w:b/>
                <w:bCs/>
                <w:szCs w:val="24"/>
                <w:lang w:val="ru-RU"/>
              </w:rPr>
              <w:t xml:space="preserve">: </w:t>
            </w:r>
            <w:r w:rsidRPr="00751EB5">
              <w:rPr>
                <w:bCs/>
                <w:szCs w:val="24"/>
                <w:lang w:val="ru-RU"/>
              </w:rPr>
              <w:t xml:space="preserve">Авторски надзор </w:t>
            </w:r>
            <w:r w:rsidRPr="00751EB5">
              <w:rPr>
                <w:szCs w:val="24"/>
                <w:lang w:val="ru-RU"/>
              </w:rPr>
              <w:t>по време на изпълнение на строителството</w:t>
            </w:r>
          </w:p>
        </w:tc>
        <w:tc>
          <w:tcPr>
            <w:tcW w:w="2693" w:type="dxa"/>
          </w:tcPr>
          <w:p w14:paraId="120E4770" w14:textId="77777777" w:rsidR="001F18B1" w:rsidRPr="00751EB5" w:rsidRDefault="001F18B1" w:rsidP="00A40ABE">
            <w:pPr>
              <w:pStyle w:val="ListParagraph"/>
              <w:tabs>
                <w:tab w:val="left" w:pos="993"/>
              </w:tabs>
              <w:ind w:left="0"/>
              <w:contextualSpacing w:val="0"/>
              <w:jc w:val="both"/>
              <w:rPr>
                <w:b/>
                <w:szCs w:val="24"/>
                <w:u w:val="single"/>
                <w:lang w:val="ru-RU"/>
              </w:rPr>
            </w:pPr>
          </w:p>
        </w:tc>
      </w:tr>
      <w:tr w:rsidR="001F18B1" w:rsidRPr="00A4538A" w14:paraId="686FC3A4" w14:textId="77777777" w:rsidTr="001F18B1">
        <w:tc>
          <w:tcPr>
            <w:tcW w:w="7230" w:type="dxa"/>
          </w:tcPr>
          <w:p w14:paraId="054ACE03" w14:textId="77777777" w:rsidR="001F18B1" w:rsidRPr="00751EB5" w:rsidRDefault="001F18B1" w:rsidP="00A40ABE">
            <w:pPr>
              <w:widowControl w:val="0"/>
              <w:jc w:val="right"/>
              <w:rPr>
                <w:b/>
                <w:szCs w:val="24"/>
                <w:lang w:val="ru-RU"/>
              </w:rPr>
            </w:pPr>
            <w:r w:rsidRPr="00751EB5">
              <w:rPr>
                <w:b/>
                <w:szCs w:val="24"/>
                <w:lang w:val="ru-RU"/>
              </w:rPr>
              <w:t xml:space="preserve">Обща цена в лв. без ДДС: </w:t>
            </w:r>
          </w:p>
          <w:p w14:paraId="21CDFDFE" w14:textId="77777777" w:rsidR="001F18B1" w:rsidRPr="00B60176" w:rsidRDefault="001F18B1" w:rsidP="001F18B1">
            <w:pPr>
              <w:widowControl w:val="0"/>
              <w:jc w:val="right"/>
              <w:rPr>
                <w:b/>
                <w:szCs w:val="24"/>
              </w:rPr>
            </w:pPr>
            <w:r w:rsidRPr="00687C4F">
              <w:rPr>
                <w:rFonts w:eastAsia="Batang"/>
                <w:b/>
                <w:noProof/>
                <w:szCs w:val="24"/>
                <w:lang w:eastAsia="ko-KR"/>
              </w:rPr>
              <w:t>(словом:………………..)</w:t>
            </w:r>
          </w:p>
        </w:tc>
        <w:tc>
          <w:tcPr>
            <w:tcW w:w="2693" w:type="dxa"/>
          </w:tcPr>
          <w:p w14:paraId="7695B5E3" w14:textId="77777777" w:rsidR="001F18B1" w:rsidRPr="00B60176" w:rsidRDefault="001F18B1" w:rsidP="00A40ABE">
            <w:pPr>
              <w:pStyle w:val="ListParagraph"/>
              <w:tabs>
                <w:tab w:val="left" w:pos="993"/>
              </w:tabs>
              <w:ind w:left="0"/>
              <w:contextualSpacing w:val="0"/>
              <w:jc w:val="both"/>
              <w:rPr>
                <w:b/>
                <w:szCs w:val="24"/>
                <w:u w:val="single"/>
              </w:rPr>
            </w:pPr>
          </w:p>
        </w:tc>
      </w:tr>
    </w:tbl>
    <w:p w14:paraId="22B16649" w14:textId="77777777" w:rsidR="001F18B1" w:rsidRDefault="001F18B1" w:rsidP="001F18B1">
      <w:pPr>
        <w:ind w:firstLine="720"/>
        <w:jc w:val="both"/>
        <w:rPr>
          <w:rFonts w:eastAsia="Calibri" w:cs="Arial"/>
          <w:b/>
          <w:i/>
          <w:iCs/>
          <w:noProof/>
          <w:szCs w:val="24"/>
        </w:rPr>
      </w:pPr>
    </w:p>
    <w:p w14:paraId="0AADD417" w14:textId="77777777" w:rsidR="001F18B1" w:rsidRPr="00751EB5" w:rsidRDefault="001F18B1" w:rsidP="001F18B1">
      <w:pPr>
        <w:ind w:firstLine="567"/>
        <w:jc w:val="both"/>
        <w:rPr>
          <w:szCs w:val="24"/>
          <w:lang w:val="ru-RU"/>
        </w:rPr>
      </w:pPr>
      <w:r w:rsidRPr="00751EB5">
        <w:rPr>
          <w:bCs/>
          <w:szCs w:val="24"/>
          <w:lang w:val="ru-RU"/>
        </w:rPr>
        <w:t xml:space="preserve">2. Предложената от нас обща цена включва всички разходи </w:t>
      </w:r>
      <w:r w:rsidRPr="00751EB5">
        <w:rPr>
          <w:szCs w:val="24"/>
          <w:lang w:val="ru-RU"/>
        </w:rPr>
        <w:t>за цялостното, точно, качествено и срочно</w:t>
      </w:r>
      <w:r w:rsidRPr="00751EB5">
        <w:rPr>
          <w:bCs/>
          <w:szCs w:val="24"/>
          <w:lang w:val="ru-RU"/>
        </w:rPr>
        <w:t xml:space="preserve"> изпълнение на поръчката, съгласно нормативите за проектиране и авторски надзор.</w:t>
      </w:r>
    </w:p>
    <w:p w14:paraId="49AE3A77" w14:textId="77777777" w:rsidR="001F18B1" w:rsidRPr="00F973AC" w:rsidRDefault="001F18B1" w:rsidP="001F18B1">
      <w:pPr>
        <w:ind w:firstLine="720"/>
        <w:jc w:val="both"/>
        <w:rPr>
          <w:i/>
          <w:iCs/>
          <w:szCs w:val="24"/>
          <w:lang w:val="bg-BG" w:eastAsia="en-US"/>
        </w:rPr>
      </w:pPr>
      <w:r w:rsidRPr="00751EB5">
        <w:rPr>
          <w:rFonts w:eastAsia="Calibri" w:cs="Arial"/>
          <w:b/>
          <w:i/>
          <w:iCs/>
          <w:noProof/>
          <w:szCs w:val="24"/>
          <w:lang w:val="ru-RU"/>
        </w:rPr>
        <w:t xml:space="preserve">Забележка: </w:t>
      </w:r>
      <w:r w:rsidRPr="00751EB5">
        <w:rPr>
          <w:bCs/>
          <w:i/>
          <w:iCs/>
          <w:szCs w:val="24"/>
          <w:lang w:val="ru-RU"/>
        </w:rPr>
        <w:t xml:space="preserve">Цените за всяка дейност и общата цена </w:t>
      </w:r>
      <w:r>
        <w:rPr>
          <w:i/>
          <w:iCs/>
          <w:szCs w:val="24"/>
          <w:lang w:val="bg-BG" w:eastAsia="en-US"/>
        </w:rPr>
        <w:t xml:space="preserve">са </w:t>
      </w:r>
      <w:r w:rsidRPr="00751EB5">
        <w:rPr>
          <w:i/>
          <w:iCs/>
          <w:szCs w:val="24"/>
          <w:lang w:val="ru-RU" w:eastAsia="en-US"/>
        </w:rPr>
        <w:t>крайн</w:t>
      </w:r>
      <w:r>
        <w:rPr>
          <w:i/>
          <w:iCs/>
          <w:szCs w:val="24"/>
          <w:lang w:val="bg-BG" w:eastAsia="en-US"/>
        </w:rPr>
        <w:t>и</w:t>
      </w:r>
      <w:r w:rsidRPr="00751EB5">
        <w:rPr>
          <w:i/>
          <w:iCs/>
          <w:szCs w:val="24"/>
          <w:lang w:val="ru-RU" w:eastAsia="en-US"/>
        </w:rPr>
        <w:t xml:space="preserve"> и включва</w:t>
      </w:r>
      <w:r>
        <w:rPr>
          <w:i/>
          <w:iCs/>
          <w:szCs w:val="24"/>
          <w:lang w:val="bg-BG" w:eastAsia="en-US"/>
        </w:rPr>
        <w:t>т</w:t>
      </w:r>
      <w:r w:rsidRPr="00751EB5">
        <w:rPr>
          <w:i/>
          <w:iCs/>
          <w:szCs w:val="24"/>
          <w:lang w:val="ru-RU" w:eastAsia="en-US"/>
        </w:rPr>
        <w:t xml:space="preserve"> всички разходи и възнаграждения за изпълнение на предмета на поръчката</w:t>
      </w:r>
      <w:r w:rsidR="00E7194B">
        <w:rPr>
          <w:i/>
          <w:iCs/>
          <w:szCs w:val="24"/>
          <w:lang w:val="bg-BG" w:eastAsia="en-US"/>
        </w:rPr>
        <w:t>:</w:t>
      </w:r>
      <w:r w:rsidRPr="00F973AC">
        <w:rPr>
          <w:i/>
          <w:iCs/>
          <w:szCs w:val="24"/>
          <w:lang w:val="bg-BG" w:eastAsia="en-US"/>
        </w:rPr>
        <w:t xml:space="preserve"> </w:t>
      </w:r>
      <w:r w:rsidR="00E7194B" w:rsidRPr="00751EB5">
        <w:rPr>
          <w:i/>
          <w:color w:val="000000" w:themeColor="text1"/>
          <w:szCs w:val="24"/>
          <w:lang w:val="ru-RU" w:bidi="bg-BG"/>
        </w:rPr>
        <w:t>цялостно извършване на дейностите/работите, включени в предмета на поръчката, включително разходите за персонала, който ще изпълнява поръчката, и/или на членовете на ръководния състав, които ще отговарят за изпълнението и за неговите подизпълнители (ако е приложимо), цената на вложените материали, извършени работи и разходи за труд и всички други присъщи разходи, не упоменати по-горе, включително печалба</w:t>
      </w:r>
      <w:r w:rsidR="00E7194B">
        <w:rPr>
          <w:i/>
          <w:color w:val="000000" w:themeColor="text1"/>
          <w:szCs w:val="24"/>
          <w:lang w:val="bg-BG" w:bidi="bg-BG"/>
        </w:rPr>
        <w:t xml:space="preserve">. </w:t>
      </w:r>
      <w:r w:rsidRPr="00751EB5">
        <w:rPr>
          <w:i/>
          <w:iCs/>
          <w:szCs w:val="24"/>
          <w:lang w:val="ru-RU" w:eastAsia="en-US"/>
        </w:rPr>
        <w:t>Предлаганата обща цена за изпълнение се оферира до втори десетичен знак и съответства на оферираната обща стойност без ДДС</w:t>
      </w:r>
      <w:r w:rsidRPr="00F973AC">
        <w:rPr>
          <w:i/>
          <w:iCs/>
          <w:szCs w:val="24"/>
          <w:lang w:val="bg-BG" w:eastAsia="en-US"/>
        </w:rPr>
        <w:t>.</w:t>
      </w:r>
    </w:p>
    <w:p w14:paraId="3C05C557" w14:textId="77777777" w:rsidR="001F18B1" w:rsidRPr="00751EB5" w:rsidRDefault="00C500F5" w:rsidP="001F18B1">
      <w:pPr>
        <w:widowControl w:val="0"/>
        <w:ind w:firstLine="720"/>
        <w:jc w:val="both"/>
        <w:rPr>
          <w:noProof/>
          <w:szCs w:val="24"/>
          <w:lang w:val="ru-RU"/>
        </w:rPr>
      </w:pPr>
      <w:r>
        <w:rPr>
          <w:noProof/>
          <w:szCs w:val="24"/>
          <w:lang w:val="bg-BG"/>
        </w:rPr>
        <w:t>3</w:t>
      </w:r>
      <w:r w:rsidR="001F18B1" w:rsidRPr="00751EB5">
        <w:rPr>
          <w:noProof/>
          <w:szCs w:val="24"/>
          <w:lang w:val="ru-RU"/>
        </w:rPr>
        <w:t xml:space="preserve">. Задължаваме се, ако нашата оферта бъде класирана на първо място и сме определени за изпълнители, да изпълним дейностите при условията и реда, както и при спазването на сроковете, предвидени в договора за възлагане на изпълнението. </w:t>
      </w:r>
    </w:p>
    <w:p w14:paraId="447079D7" w14:textId="77777777" w:rsidR="001F18B1" w:rsidRPr="00751EB5" w:rsidRDefault="00C500F5" w:rsidP="001F18B1">
      <w:pPr>
        <w:widowControl w:val="0"/>
        <w:ind w:firstLine="720"/>
        <w:jc w:val="both"/>
        <w:rPr>
          <w:noProof/>
          <w:szCs w:val="24"/>
          <w:lang w:val="ru-RU"/>
        </w:rPr>
      </w:pPr>
      <w:r>
        <w:rPr>
          <w:noProof/>
          <w:szCs w:val="24"/>
          <w:lang w:val="bg-BG"/>
        </w:rPr>
        <w:t>4</w:t>
      </w:r>
      <w:r w:rsidR="001F18B1" w:rsidRPr="00751EB5">
        <w:rPr>
          <w:noProof/>
          <w:szCs w:val="24"/>
          <w:lang w:val="ru-RU"/>
        </w:rPr>
        <w:t>. Декларираме, че сме съгласни заплащането да става съгласно клаузите в проекта на договор, като всички наши действия подлежат на проверка и съгласуване от страна на Възложителя, вкл. външни за страната органи.</w:t>
      </w:r>
    </w:p>
    <w:p w14:paraId="29FF01C7" w14:textId="77777777" w:rsidR="001F18B1" w:rsidRPr="00751EB5" w:rsidRDefault="00C500F5" w:rsidP="001F18B1">
      <w:pPr>
        <w:ind w:firstLine="720"/>
        <w:jc w:val="both"/>
        <w:rPr>
          <w:noProof/>
          <w:szCs w:val="24"/>
          <w:lang w:val="ru-RU"/>
        </w:rPr>
      </w:pPr>
      <w:r>
        <w:rPr>
          <w:noProof/>
          <w:szCs w:val="24"/>
          <w:lang w:val="bg-BG"/>
        </w:rPr>
        <w:t>5</w:t>
      </w:r>
      <w:r w:rsidR="001F18B1" w:rsidRPr="00751EB5">
        <w:rPr>
          <w:noProof/>
          <w:szCs w:val="24"/>
          <w:lang w:val="ru-RU"/>
        </w:rPr>
        <w:t>. До подготвяне на официалния договор, тази оферта, заедно с потвърждението от Ваша страна за възлагане на договора ще формират обвързващо споразумение между двете страни.</w:t>
      </w:r>
    </w:p>
    <w:p w14:paraId="36F3EC83" w14:textId="77777777" w:rsidR="001F18B1" w:rsidRPr="00751EB5" w:rsidRDefault="001F18B1" w:rsidP="00C500F5">
      <w:pPr>
        <w:shd w:val="clear" w:color="auto" w:fill="FFFFFF"/>
        <w:ind w:firstLine="709"/>
        <w:contextualSpacing/>
        <w:jc w:val="both"/>
        <w:rPr>
          <w:bCs/>
          <w:i/>
          <w:iCs/>
          <w:szCs w:val="24"/>
          <w:lang w:val="ru-RU"/>
        </w:rPr>
      </w:pPr>
      <w:r w:rsidRPr="00751EB5">
        <w:rPr>
          <w:b/>
          <w:bCs/>
          <w:i/>
          <w:iCs/>
          <w:szCs w:val="24"/>
          <w:lang w:val="ru-RU"/>
        </w:rPr>
        <w:t>Забележка</w:t>
      </w:r>
      <w:r w:rsidRPr="00751EB5">
        <w:rPr>
          <w:bCs/>
          <w:i/>
          <w:iCs/>
          <w:szCs w:val="24"/>
          <w:lang w:val="ru-RU"/>
        </w:rPr>
        <w:t xml:space="preserve">: В случай, че участникът е пропуснал да посочи единична/обща цена за дадена дейност от таблицата, то той ще бъде отстранен от по-нататъшно участие в </w:t>
      </w:r>
      <w:r w:rsidRPr="00751EB5">
        <w:rPr>
          <w:bCs/>
          <w:i/>
          <w:iCs/>
          <w:szCs w:val="24"/>
          <w:lang w:val="ru-RU"/>
        </w:rPr>
        <w:lastRenderedPageBreak/>
        <w:t>процедурата.</w:t>
      </w:r>
      <w:r w:rsidR="00594860">
        <w:rPr>
          <w:bCs/>
          <w:i/>
          <w:iCs/>
          <w:szCs w:val="24"/>
          <w:lang w:val="bg-BG"/>
        </w:rPr>
        <w:t xml:space="preserve"> </w:t>
      </w:r>
      <w:r w:rsidRPr="00751EB5">
        <w:rPr>
          <w:bCs/>
          <w:i/>
          <w:iCs/>
          <w:szCs w:val="24"/>
          <w:lang w:val="ru-RU"/>
        </w:rPr>
        <w:t>При наличие на аритметична/и грешка/и участникът ще бъде отстранен от участие.</w:t>
      </w:r>
    </w:p>
    <w:p w14:paraId="46C5206D" w14:textId="77777777" w:rsidR="00896A97" w:rsidRPr="00F973AC" w:rsidRDefault="00896A97" w:rsidP="00C500F5">
      <w:pPr>
        <w:overflowPunct/>
        <w:autoSpaceDE/>
        <w:autoSpaceDN/>
        <w:adjustRightInd/>
        <w:ind w:firstLine="709"/>
        <w:textAlignment w:val="auto"/>
        <w:rPr>
          <w:i/>
          <w:iCs/>
          <w:szCs w:val="24"/>
          <w:lang w:val="bg-BG" w:eastAsia="en-US"/>
        </w:rPr>
      </w:pPr>
    </w:p>
    <w:p w14:paraId="1379D057" w14:textId="77777777" w:rsidR="00587ADD" w:rsidRPr="00F973AC" w:rsidRDefault="00587ADD" w:rsidP="00C500F5">
      <w:pPr>
        <w:ind w:firstLine="709"/>
        <w:jc w:val="both"/>
        <w:rPr>
          <w:szCs w:val="24"/>
          <w:lang w:val="bg-BG"/>
        </w:rPr>
      </w:pPr>
      <w:r w:rsidRPr="00F973AC">
        <w:rPr>
          <w:szCs w:val="24"/>
          <w:lang w:val="bg-BG"/>
        </w:rPr>
        <w:t>Известно ни е, че при разлика в изписването на цените цифром и словом ще се взема предвид изписването на цената словом.</w:t>
      </w:r>
    </w:p>
    <w:p w14:paraId="433A4BCF" w14:textId="77777777" w:rsidR="00587ADD" w:rsidRPr="00F973AC" w:rsidRDefault="00587ADD" w:rsidP="00C500F5">
      <w:pPr>
        <w:ind w:firstLine="709"/>
        <w:jc w:val="both"/>
        <w:rPr>
          <w:szCs w:val="24"/>
          <w:lang w:val="bg-BG"/>
        </w:rPr>
      </w:pPr>
      <w:r w:rsidRPr="00F973AC">
        <w:rPr>
          <w:szCs w:val="24"/>
          <w:lang w:val="bg-BG"/>
        </w:rPr>
        <w:t>Декларираме, че предложените цени са определени при пълно съответствие с изискванията на Възложителя, указанията за участие и приложимите нормативни правила.</w:t>
      </w:r>
    </w:p>
    <w:p w14:paraId="2E7B1280" w14:textId="77777777" w:rsidR="00E7194B" w:rsidRDefault="00E7194B" w:rsidP="004B62AC">
      <w:pPr>
        <w:jc w:val="center"/>
        <w:rPr>
          <w:szCs w:val="24"/>
          <w:lang w:val="bg-BG"/>
        </w:rPr>
      </w:pPr>
    </w:p>
    <w:p w14:paraId="42818B39" w14:textId="77777777" w:rsidR="00587ADD" w:rsidRDefault="00587ADD" w:rsidP="004B62AC">
      <w:pPr>
        <w:jc w:val="center"/>
        <w:rPr>
          <w:b/>
          <w:i/>
          <w:szCs w:val="24"/>
          <w:lang w:val="bg-BG"/>
        </w:rPr>
      </w:pPr>
      <w:r w:rsidRPr="00F973AC">
        <w:rPr>
          <w:szCs w:val="24"/>
          <w:lang w:val="bg-BG"/>
        </w:rPr>
        <w:t>Подпис и печат:</w:t>
      </w:r>
    </w:p>
    <w:sectPr w:rsidR="00587ADD" w:rsidSect="00AD297C">
      <w:footerReference w:type="even" r:id="rId7"/>
      <w:footerReference w:type="default" r:id="rId8"/>
      <w:pgSz w:w="11907" w:h="16840" w:code="9"/>
      <w:pgMar w:top="567" w:right="1021" w:bottom="567" w:left="1077" w:header="851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02F9C" w14:textId="77777777" w:rsidR="00210371" w:rsidRDefault="00210371" w:rsidP="00910422">
      <w:r>
        <w:separator/>
      </w:r>
    </w:p>
  </w:endnote>
  <w:endnote w:type="continuationSeparator" w:id="0">
    <w:p w14:paraId="7AC9CDF2" w14:textId="77777777" w:rsidR="00210371" w:rsidRDefault="00210371" w:rsidP="0091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A37C8" w14:textId="77777777" w:rsidR="00166E49" w:rsidRDefault="00166E49" w:rsidP="00AF4C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EADD61" w14:textId="77777777" w:rsidR="00166E49" w:rsidRDefault="00166E49" w:rsidP="00AF4CCB">
    <w:pPr>
      <w:pStyle w:val="Footer"/>
      <w:ind w:right="360"/>
    </w:pPr>
  </w:p>
  <w:p w14:paraId="5E3BB764" w14:textId="77777777" w:rsidR="00166E49" w:rsidRDefault="00166E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DE211" w14:textId="77777777" w:rsidR="00166E49" w:rsidRDefault="00166E49" w:rsidP="00AF4C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15C6">
      <w:rPr>
        <w:rStyle w:val="PageNumber"/>
        <w:noProof/>
      </w:rPr>
      <w:t>4</w:t>
    </w:r>
    <w:r>
      <w:rPr>
        <w:rStyle w:val="PageNumber"/>
      </w:rPr>
      <w:fldChar w:fldCharType="end"/>
    </w:r>
  </w:p>
  <w:p w14:paraId="0246869D" w14:textId="77777777" w:rsidR="00166E49" w:rsidRPr="00663B27" w:rsidRDefault="00166E49" w:rsidP="00AF4CCB">
    <w:pPr>
      <w:pStyle w:val="Footer"/>
      <w:rPr>
        <w:lang w:val="bg-BG"/>
      </w:rPr>
    </w:pPr>
  </w:p>
  <w:p w14:paraId="66A6DFBE" w14:textId="77777777" w:rsidR="00166E49" w:rsidRDefault="00166E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D1987" w14:textId="77777777" w:rsidR="00210371" w:rsidRDefault="00210371" w:rsidP="00910422">
      <w:r>
        <w:separator/>
      </w:r>
    </w:p>
  </w:footnote>
  <w:footnote w:type="continuationSeparator" w:id="0">
    <w:p w14:paraId="7377C786" w14:textId="77777777" w:rsidR="00210371" w:rsidRDefault="00210371" w:rsidP="00910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57A4BA8"/>
    <w:lvl w:ilvl="0">
      <w:numFmt w:val="bullet"/>
      <w:lvlText w:val="*"/>
      <w:lvlJc w:val="left"/>
    </w:lvl>
  </w:abstractNum>
  <w:abstractNum w:abstractNumId="1" w15:restartNumberingAfterBreak="0">
    <w:nsid w:val="00317F29"/>
    <w:multiLevelType w:val="hybridMultilevel"/>
    <w:tmpl w:val="B08687F8"/>
    <w:lvl w:ilvl="0" w:tplc="9530C304">
      <w:start w:val="1"/>
      <w:numFmt w:val="russianLow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3C40B192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8FA67548">
      <w:start w:val="9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C9880872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B52D58"/>
    <w:multiLevelType w:val="hybridMultilevel"/>
    <w:tmpl w:val="61940AAA"/>
    <w:lvl w:ilvl="0" w:tplc="2CF6541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5B49DD"/>
    <w:multiLevelType w:val="hybridMultilevel"/>
    <w:tmpl w:val="2076D06E"/>
    <w:lvl w:ilvl="0" w:tplc="A86A5422">
      <w:start w:val="1"/>
      <w:numFmt w:val="decimal"/>
      <w:lvlText w:val="%1."/>
      <w:lvlJc w:val="left"/>
      <w:pPr>
        <w:ind w:left="17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10CB71E1"/>
    <w:multiLevelType w:val="singleLevel"/>
    <w:tmpl w:val="609A47EE"/>
    <w:lvl w:ilvl="0">
      <w:start w:val="1"/>
      <w:numFmt w:val="decimal"/>
      <w:lvlText w:val="%1."/>
      <w:legacy w:legacy="1" w:legacySpace="0" w:legacyIndent="413"/>
      <w:lvlJc w:val="left"/>
      <w:rPr>
        <w:rFonts w:ascii="Times New Roman" w:eastAsia="Arial Unicode MS" w:hAnsi="Times New Roman" w:cs="Times New Roman"/>
        <w:b w:val="0"/>
      </w:rPr>
    </w:lvl>
  </w:abstractNum>
  <w:abstractNum w:abstractNumId="5" w15:restartNumberingAfterBreak="0">
    <w:nsid w:val="137939ED"/>
    <w:multiLevelType w:val="hybridMultilevel"/>
    <w:tmpl w:val="D5BC45FC"/>
    <w:lvl w:ilvl="0" w:tplc="3EAA6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34B9C"/>
    <w:multiLevelType w:val="hybridMultilevel"/>
    <w:tmpl w:val="910299E4"/>
    <w:lvl w:ilvl="0" w:tplc="D108AEC6">
      <w:start w:val="1"/>
      <w:numFmt w:val="bullet"/>
      <w:lvlText w:val="-"/>
      <w:lvlJc w:val="left"/>
      <w:pPr>
        <w:ind w:left="251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7" w15:restartNumberingAfterBreak="0">
    <w:nsid w:val="1918666D"/>
    <w:multiLevelType w:val="hybridMultilevel"/>
    <w:tmpl w:val="5CD831C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44180"/>
    <w:multiLevelType w:val="multilevel"/>
    <w:tmpl w:val="BAF60A16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1560"/>
        </w:tabs>
        <w:ind w:left="1560" w:hanging="850"/>
      </w:pPr>
      <w:rPr>
        <w:b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b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1353" w:hanging="360"/>
      </w:pPr>
      <w:rPr>
        <w:rFonts w:ascii="Times New Roman" w:eastAsia="Calibri" w:hAnsi="Times New Roman" w:cs="Times New Roman"/>
        <w:b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363386D"/>
    <w:multiLevelType w:val="hybridMultilevel"/>
    <w:tmpl w:val="FF4A6666"/>
    <w:lvl w:ilvl="0" w:tplc="75DAB7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6041CD6"/>
    <w:multiLevelType w:val="multilevel"/>
    <w:tmpl w:val="153AAE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2D085502"/>
    <w:multiLevelType w:val="singleLevel"/>
    <w:tmpl w:val="ECA88338"/>
    <w:lvl w:ilvl="0">
      <w:start w:val="1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D3633DB"/>
    <w:multiLevelType w:val="hybridMultilevel"/>
    <w:tmpl w:val="9438B432"/>
    <w:lvl w:ilvl="0" w:tplc="9D404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86D23"/>
    <w:multiLevelType w:val="singleLevel"/>
    <w:tmpl w:val="6BBEC9E2"/>
    <w:lvl w:ilvl="0">
      <w:start w:val="4"/>
      <w:numFmt w:val="decimal"/>
      <w:lvlText w:val="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65E7178"/>
    <w:multiLevelType w:val="hybridMultilevel"/>
    <w:tmpl w:val="26EC7C9A"/>
    <w:lvl w:ilvl="0" w:tplc="9B966C1E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462E0EAC"/>
    <w:multiLevelType w:val="multilevel"/>
    <w:tmpl w:val="0E2A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730685"/>
    <w:multiLevelType w:val="hybridMultilevel"/>
    <w:tmpl w:val="2CBA426C"/>
    <w:lvl w:ilvl="0" w:tplc="9D2892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80702"/>
    <w:multiLevelType w:val="multilevel"/>
    <w:tmpl w:val="51E80702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546759"/>
    <w:multiLevelType w:val="hybridMultilevel"/>
    <w:tmpl w:val="EBAE0F1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3A15A00"/>
    <w:multiLevelType w:val="hybridMultilevel"/>
    <w:tmpl w:val="652EF090"/>
    <w:lvl w:ilvl="0" w:tplc="5E10080C">
      <w:start w:val="1"/>
      <w:numFmt w:val="decimal"/>
      <w:lvlText w:val="%1."/>
      <w:lvlJc w:val="left"/>
      <w:pPr>
        <w:ind w:left="4046" w:hanging="360"/>
      </w:pPr>
      <w:rPr>
        <w:rFonts w:hint="default"/>
        <w:b/>
        <w:i w:val="0"/>
      </w:r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63E719B"/>
    <w:multiLevelType w:val="hybridMultilevel"/>
    <w:tmpl w:val="0D3C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731737">
    <w:abstractNumId w:val="1"/>
  </w:num>
  <w:num w:numId="2" w16cid:durableId="935558448">
    <w:abstractNumId w:val="19"/>
  </w:num>
  <w:num w:numId="3" w16cid:durableId="1329212640">
    <w:abstractNumId w:val="5"/>
  </w:num>
  <w:num w:numId="4" w16cid:durableId="440104958">
    <w:abstractNumId w:val="3"/>
  </w:num>
  <w:num w:numId="5" w16cid:durableId="784008944">
    <w:abstractNumId w:val="6"/>
  </w:num>
  <w:num w:numId="6" w16cid:durableId="2017532459">
    <w:abstractNumId w:val="20"/>
  </w:num>
  <w:num w:numId="7" w16cid:durableId="1896697222">
    <w:abstractNumId w:val="15"/>
  </w:num>
  <w:num w:numId="8" w16cid:durableId="467357684">
    <w:abstractNumId w:val="16"/>
  </w:num>
  <w:num w:numId="9" w16cid:durableId="398328599">
    <w:abstractNumId w:val="17"/>
  </w:num>
  <w:num w:numId="10" w16cid:durableId="449708225">
    <w:abstractNumId w:val="14"/>
  </w:num>
  <w:num w:numId="11" w16cid:durableId="487869400">
    <w:abstractNumId w:val="9"/>
  </w:num>
  <w:num w:numId="12" w16cid:durableId="874461265">
    <w:abstractNumId w:val="8"/>
  </w:num>
  <w:num w:numId="13" w16cid:durableId="314260862">
    <w:abstractNumId w:val="11"/>
  </w:num>
  <w:num w:numId="14" w16cid:durableId="1592203974">
    <w:abstractNumId w:val="13"/>
  </w:num>
  <w:num w:numId="15" w16cid:durableId="133013229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Arial Unicode MS" w:eastAsia="Arial Unicode MS" w:hAnsi="Arial Unicode MS" w:cs="Arial Unicode MS" w:hint="eastAsia"/>
          <w:b w:val="0"/>
        </w:rPr>
      </w:lvl>
    </w:lvlOverride>
  </w:num>
  <w:num w:numId="16" w16cid:durableId="519857733">
    <w:abstractNumId w:val="4"/>
  </w:num>
  <w:num w:numId="17" w16cid:durableId="1812405464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8" w16cid:durableId="2077583152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9" w16cid:durableId="1488548028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0" w16cid:durableId="1558855484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1" w16cid:durableId="1178468577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2" w16cid:durableId="507720405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3" w16cid:durableId="1659192585">
    <w:abstractNumId w:val="12"/>
  </w:num>
  <w:num w:numId="24" w16cid:durableId="610014757">
    <w:abstractNumId w:val="7"/>
  </w:num>
  <w:num w:numId="25" w16cid:durableId="32659584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75802314">
    <w:abstractNumId w:val="10"/>
  </w:num>
  <w:num w:numId="27" w16cid:durableId="1422337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22"/>
    <w:rsid w:val="00002AA8"/>
    <w:rsid w:val="00022DA2"/>
    <w:rsid w:val="00045E5B"/>
    <w:rsid w:val="0006207D"/>
    <w:rsid w:val="0006433D"/>
    <w:rsid w:val="00076741"/>
    <w:rsid w:val="00083AF1"/>
    <w:rsid w:val="000A3A1E"/>
    <w:rsid w:val="000B0CA6"/>
    <w:rsid w:val="000B5DB1"/>
    <w:rsid w:val="000C07E3"/>
    <w:rsid w:val="000C4AE1"/>
    <w:rsid w:val="000C4BC0"/>
    <w:rsid w:val="000D4553"/>
    <w:rsid w:val="000E49F6"/>
    <w:rsid w:val="000E7830"/>
    <w:rsid w:val="000F0B99"/>
    <w:rsid w:val="000F0C16"/>
    <w:rsid w:val="0010555B"/>
    <w:rsid w:val="00132EDA"/>
    <w:rsid w:val="0013376C"/>
    <w:rsid w:val="00137071"/>
    <w:rsid w:val="0015010B"/>
    <w:rsid w:val="00166E49"/>
    <w:rsid w:val="00172605"/>
    <w:rsid w:val="001726FF"/>
    <w:rsid w:val="00177204"/>
    <w:rsid w:val="0018193F"/>
    <w:rsid w:val="0019201C"/>
    <w:rsid w:val="00193226"/>
    <w:rsid w:val="00197EC3"/>
    <w:rsid w:val="001A4383"/>
    <w:rsid w:val="001B4899"/>
    <w:rsid w:val="001B734D"/>
    <w:rsid w:val="001E0C7F"/>
    <w:rsid w:val="001E7F6E"/>
    <w:rsid w:val="001F18B1"/>
    <w:rsid w:val="0020742C"/>
    <w:rsid w:val="00210371"/>
    <w:rsid w:val="002237A2"/>
    <w:rsid w:val="002313D4"/>
    <w:rsid w:val="002370F2"/>
    <w:rsid w:val="00242423"/>
    <w:rsid w:val="00244A29"/>
    <w:rsid w:val="00254DAD"/>
    <w:rsid w:val="002626DF"/>
    <w:rsid w:val="002761F0"/>
    <w:rsid w:val="00276D06"/>
    <w:rsid w:val="00287C0C"/>
    <w:rsid w:val="0029594A"/>
    <w:rsid w:val="002A1365"/>
    <w:rsid w:val="002A7EB3"/>
    <w:rsid w:val="002A7F7A"/>
    <w:rsid w:val="002B4227"/>
    <w:rsid w:val="002C7029"/>
    <w:rsid w:val="002D2DF9"/>
    <w:rsid w:val="002E75AF"/>
    <w:rsid w:val="002F1624"/>
    <w:rsid w:val="002F5A9A"/>
    <w:rsid w:val="002F5FA0"/>
    <w:rsid w:val="003010DB"/>
    <w:rsid w:val="00334309"/>
    <w:rsid w:val="003433C5"/>
    <w:rsid w:val="0036002B"/>
    <w:rsid w:val="00360AEF"/>
    <w:rsid w:val="00361095"/>
    <w:rsid w:val="00385190"/>
    <w:rsid w:val="00385877"/>
    <w:rsid w:val="00395DB4"/>
    <w:rsid w:val="00397807"/>
    <w:rsid w:val="003B548D"/>
    <w:rsid w:val="003D7E05"/>
    <w:rsid w:val="003E1533"/>
    <w:rsid w:val="003E1DE8"/>
    <w:rsid w:val="0040789E"/>
    <w:rsid w:val="00407D07"/>
    <w:rsid w:val="00417DD1"/>
    <w:rsid w:val="0044204A"/>
    <w:rsid w:val="004518B5"/>
    <w:rsid w:val="004622AD"/>
    <w:rsid w:val="004653C1"/>
    <w:rsid w:val="00475401"/>
    <w:rsid w:val="00492476"/>
    <w:rsid w:val="004B62AC"/>
    <w:rsid w:val="004E0338"/>
    <w:rsid w:val="00526649"/>
    <w:rsid w:val="0053591D"/>
    <w:rsid w:val="005415C6"/>
    <w:rsid w:val="00544DAF"/>
    <w:rsid w:val="005714C3"/>
    <w:rsid w:val="00582FB7"/>
    <w:rsid w:val="00584C3F"/>
    <w:rsid w:val="00586F76"/>
    <w:rsid w:val="00587ADD"/>
    <w:rsid w:val="00587DF7"/>
    <w:rsid w:val="00594860"/>
    <w:rsid w:val="005D2577"/>
    <w:rsid w:val="005E0A32"/>
    <w:rsid w:val="005E3F39"/>
    <w:rsid w:val="005F135B"/>
    <w:rsid w:val="00613647"/>
    <w:rsid w:val="00615E99"/>
    <w:rsid w:val="00620746"/>
    <w:rsid w:val="00621111"/>
    <w:rsid w:val="00627F8A"/>
    <w:rsid w:val="00631657"/>
    <w:rsid w:val="0063304A"/>
    <w:rsid w:val="006545F6"/>
    <w:rsid w:val="00661EE4"/>
    <w:rsid w:val="0067461B"/>
    <w:rsid w:val="0067543F"/>
    <w:rsid w:val="00675519"/>
    <w:rsid w:val="0067632F"/>
    <w:rsid w:val="00693E2C"/>
    <w:rsid w:val="006D11BB"/>
    <w:rsid w:val="006E19B2"/>
    <w:rsid w:val="006E58B1"/>
    <w:rsid w:val="006F4DD5"/>
    <w:rsid w:val="006F7425"/>
    <w:rsid w:val="00701089"/>
    <w:rsid w:val="00722896"/>
    <w:rsid w:val="0073507E"/>
    <w:rsid w:val="00745A4A"/>
    <w:rsid w:val="00751EB5"/>
    <w:rsid w:val="00753CD8"/>
    <w:rsid w:val="00766756"/>
    <w:rsid w:val="007748C7"/>
    <w:rsid w:val="007857F7"/>
    <w:rsid w:val="00787267"/>
    <w:rsid w:val="00792CF3"/>
    <w:rsid w:val="00794E3A"/>
    <w:rsid w:val="007E6140"/>
    <w:rsid w:val="007F0EC1"/>
    <w:rsid w:val="007F6E8E"/>
    <w:rsid w:val="008003A6"/>
    <w:rsid w:val="00860DD7"/>
    <w:rsid w:val="008621E8"/>
    <w:rsid w:val="00865E09"/>
    <w:rsid w:val="00874F17"/>
    <w:rsid w:val="00877A33"/>
    <w:rsid w:val="00885D0D"/>
    <w:rsid w:val="00891E90"/>
    <w:rsid w:val="00896A97"/>
    <w:rsid w:val="008C08E1"/>
    <w:rsid w:val="008C2150"/>
    <w:rsid w:val="008C4C04"/>
    <w:rsid w:val="008C6036"/>
    <w:rsid w:val="008D02AF"/>
    <w:rsid w:val="008E3D6D"/>
    <w:rsid w:val="008E49AC"/>
    <w:rsid w:val="009008C8"/>
    <w:rsid w:val="00910422"/>
    <w:rsid w:val="00911843"/>
    <w:rsid w:val="00915280"/>
    <w:rsid w:val="00927AB1"/>
    <w:rsid w:val="00970BAC"/>
    <w:rsid w:val="009934F5"/>
    <w:rsid w:val="009A4E92"/>
    <w:rsid w:val="009A4FE7"/>
    <w:rsid w:val="009A646A"/>
    <w:rsid w:val="009B6840"/>
    <w:rsid w:val="009D1F3E"/>
    <w:rsid w:val="009D4DA7"/>
    <w:rsid w:val="009E0922"/>
    <w:rsid w:val="009E33E7"/>
    <w:rsid w:val="00A01AE4"/>
    <w:rsid w:val="00A17903"/>
    <w:rsid w:val="00A21233"/>
    <w:rsid w:val="00A30F35"/>
    <w:rsid w:val="00A33A27"/>
    <w:rsid w:val="00A3516D"/>
    <w:rsid w:val="00A35C20"/>
    <w:rsid w:val="00A61E8E"/>
    <w:rsid w:val="00A65267"/>
    <w:rsid w:val="00A658E1"/>
    <w:rsid w:val="00A707ED"/>
    <w:rsid w:val="00A737E5"/>
    <w:rsid w:val="00A764AB"/>
    <w:rsid w:val="00A93A87"/>
    <w:rsid w:val="00A94D45"/>
    <w:rsid w:val="00AA19A1"/>
    <w:rsid w:val="00AA6D33"/>
    <w:rsid w:val="00AB1E6B"/>
    <w:rsid w:val="00AB4DCF"/>
    <w:rsid w:val="00AB6DB3"/>
    <w:rsid w:val="00AB7066"/>
    <w:rsid w:val="00AC1818"/>
    <w:rsid w:val="00AC4014"/>
    <w:rsid w:val="00AC5F55"/>
    <w:rsid w:val="00AD222C"/>
    <w:rsid w:val="00AD297C"/>
    <w:rsid w:val="00AD4471"/>
    <w:rsid w:val="00AE2B91"/>
    <w:rsid w:val="00AF4CCB"/>
    <w:rsid w:val="00AF76A7"/>
    <w:rsid w:val="00B20194"/>
    <w:rsid w:val="00B500A8"/>
    <w:rsid w:val="00B56ED2"/>
    <w:rsid w:val="00B65FD0"/>
    <w:rsid w:val="00B953F5"/>
    <w:rsid w:val="00BC5D31"/>
    <w:rsid w:val="00BD5063"/>
    <w:rsid w:val="00BE7E4B"/>
    <w:rsid w:val="00BF3368"/>
    <w:rsid w:val="00C10B07"/>
    <w:rsid w:val="00C357AA"/>
    <w:rsid w:val="00C35DEA"/>
    <w:rsid w:val="00C37082"/>
    <w:rsid w:val="00C45BC8"/>
    <w:rsid w:val="00C4710A"/>
    <w:rsid w:val="00C500F5"/>
    <w:rsid w:val="00C60CEF"/>
    <w:rsid w:val="00C8106A"/>
    <w:rsid w:val="00C815B5"/>
    <w:rsid w:val="00CA16C5"/>
    <w:rsid w:val="00CA2D53"/>
    <w:rsid w:val="00CC1742"/>
    <w:rsid w:val="00CC36BE"/>
    <w:rsid w:val="00CE6ECA"/>
    <w:rsid w:val="00CF6226"/>
    <w:rsid w:val="00D0120B"/>
    <w:rsid w:val="00D35AEB"/>
    <w:rsid w:val="00D53FA4"/>
    <w:rsid w:val="00D74293"/>
    <w:rsid w:val="00D743FB"/>
    <w:rsid w:val="00D76FB9"/>
    <w:rsid w:val="00D77D9D"/>
    <w:rsid w:val="00D94ED7"/>
    <w:rsid w:val="00D9606C"/>
    <w:rsid w:val="00DB08DD"/>
    <w:rsid w:val="00DB1EBB"/>
    <w:rsid w:val="00DB477F"/>
    <w:rsid w:val="00DB67B3"/>
    <w:rsid w:val="00DC281E"/>
    <w:rsid w:val="00DD0274"/>
    <w:rsid w:val="00DD4516"/>
    <w:rsid w:val="00DE2677"/>
    <w:rsid w:val="00DE2A4C"/>
    <w:rsid w:val="00DE3499"/>
    <w:rsid w:val="00DE3E71"/>
    <w:rsid w:val="00DF0ACA"/>
    <w:rsid w:val="00DF0C38"/>
    <w:rsid w:val="00DF7CDF"/>
    <w:rsid w:val="00E04AED"/>
    <w:rsid w:val="00E058FC"/>
    <w:rsid w:val="00E06881"/>
    <w:rsid w:val="00E136E7"/>
    <w:rsid w:val="00E26264"/>
    <w:rsid w:val="00E37EF0"/>
    <w:rsid w:val="00E43586"/>
    <w:rsid w:val="00E56C0F"/>
    <w:rsid w:val="00E7194B"/>
    <w:rsid w:val="00E77369"/>
    <w:rsid w:val="00E92723"/>
    <w:rsid w:val="00E92BA3"/>
    <w:rsid w:val="00EA0088"/>
    <w:rsid w:val="00EA1AB2"/>
    <w:rsid w:val="00EA7190"/>
    <w:rsid w:val="00EA7FDC"/>
    <w:rsid w:val="00EB1BD2"/>
    <w:rsid w:val="00EB75F0"/>
    <w:rsid w:val="00EB7BFB"/>
    <w:rsid w:val="00ED78A4"/>
    <w:rsid w:val="00F0391A"/>
    <w:rsid w:val="00F152DE"/>
    <w:rsid w:val="00F30EBD"/>
    <w:rsid w:val="00F36134"/>
    <w:rsid w:val="00F37B3C"/>
    <w:rsid w:val="00F45BEE"/>
    <w:rsid w:val="00F4640B"/>
    <w:rsid w:val="00F50044"/>
    <w:rsid w:val="00F503D3"/>
    <w:rsid w:val="00F53CC3"/>
    <w:rsid w:val="00F56039"/>
    <w:rsid w:val="00F72A1F"/>
    <w:rsid w:val="00F973AC"/>
    <w:rsid w:val="00FA1156"/>
    <w:rsid w:val="00FA4148"/>
    <w:rsid w:val="00FA5DFA"/>
    <w:rsid w:val="00FB7090"/>
    <w:rsid w:val="00FD17C8"/>
    <w:rsid w:val="00FE78E1"/>
    <w:rsid w:val="00FF47F8"/>
    <w:rsid w:val="00FF7846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364E8"/>
  <w15:chartTrackingRefBased/>
  <w15:docId w15:val="{52C5B0F6-F79E-4C56-B61E-65F99040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4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Heading1">
    <w:name w:val="heading 1"/>
    <w:basedOn w:val="Normal"/>
    <w:link w:val="Heading1Char"/>
    <w:uiPriority w:val="9"/>
    <w:qFormat/>
    <w:rsid w:val="007E6140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104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Body">
    <w:name w:val="Body"/>
    <w:basedOn w:val="Normal"/>
    <w:rsid w:val="00910422"/>
    <w:pPr>
      <w:overflowPunct/>
      <w:autoSpaceDE/>
      <w:autoSpaceDN/>
      <w:adjustRightInd/>
      <w:spacing w:before="120" w:after="120" w:line="480" w:lineRule="atLeast"/>
      <w:ind w:firstLine="680"/>
      <w:jc w:val="both"/>
      <w:textAlignment w:val="auto"/>
    </w:pPr>
    <w:rPr>
      <w:rFonts w:ascii="Timok" w:hAnsi="Timok"/>
      <w:lang w:val="en-GB" w:eastAsia="en-US"/>
    </w:rPr>
  </w:style>
  <w:style w:type="character" w:styleId="PageNumber">
    <w:name w:val="page number"/>
    <w:basedOn w:val="DefaultParagraphFont"/>
    <w:rsid w:val="00910422"/>
  </w:style>
  <w:style w:type="paragraph" w:styleId="Header">
    <w:name w:val="header"/>
    <w:basedOn w:val="Normal"/>
    <w:link w:val="HeaderChar"/>
    <w:uiPriority w:val="99"/>
    <w:rsid w:val="00910422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ListParagraph">
    <w:name w:val="List Paragraph"/>
    <w:aliases w:val="ПАРАГРАФ,List Paragraph1,List1,Гл точки,Style 1,C 1"/>
    <w:basedOn w:val="Normal"/>
    <w:link w:val="ListParagraphChar"/>
    <w:uiPriority w:val="34"/>
    <w:qFormat/>
    <w:rsid w:val="00DF0A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47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C1742"/>
    <w:pPr>
      <w:overflowPunct/>
      <w:autoSpaceDE/>
      <w:autoSpaceDN/>
      <w:adjustRightInd/>
      <w:textAlignment w:val="auto"/>
    </w:pPr>
    <w:rPr>
      <w:sz w:val="26"/>
      <w:lang w:val="x-none"/>
    </w:rPr>
  </w:style>
  <w:style w:type="character" w:customStyle="1" w:styleId="BodyTextChar">
    <w:name w:val="Body Text Char"/>
    <w:basedOn w:val="DefaultParagraphFont"/>
    <w:link w:val="BodyText"/>
    <w:rsid w:val="00CC1742"/>
    <w:rPr>
      <w:rFonts w:ascii="Times New Roman" w:eastAsia="Times New Roman" w:hAnsi="Times New Roman" w:cs="Times New Roman"/>
      <w:sz w:val="26"/>
      <w:szCs w:val="20"/>
      <w:lang w:val="x-none" w:eastAsia="bg-BG"/>
    </w:rPr>
  </w:style>
  <w:style w:type="character" w:styleId="Strong">
    <w:name w:val="Strong"/>
    <w:basedOn w:val="DefaultParagraphFont"/>
    <w:uiPriority w:val="22"/>
    <w:qFormat/>
    <w:rsid w:val="00586F7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E61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06A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ala2">
    <w:name w:val="al_a2"/>
    <w:rsid w:val="00E92723"/>
    <w:rPr>
      <w:vanish w:val="0"/>
      <w:webHidden w:val="0"/>
      <w:specVanish w:val="0"/>
    </w:rPr>
  </w:style>
  <w:style w:type="table" w:styleId="TableGrid">
    <w:name w:val="Table Grid"/>
    <w:basedOn w:val="TableNormal"/>
    <w:uiPriority w:val="39"/>
    <w:rsid w:val="00DE3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rsid w:val="00C60CEF"/>
    <w:pPr>
      <w:overflowPunct/>
      <w:autoSpaceDE/>
      <w:autoSpaceDN/>
      <w:adjustRightInd/>
      <w:ind w:firstLine="990"/>
      <w:jc w:val="both"/>
      <w:textAlignment w:val="auto"/>
    </w:pPr>
    <w:rPr>
      <w:color w:val="000000"/>
      <w:szCs w:val="24"/>
      <w:lang w:val="bg-BG"/>
    </w:rPr>
  </w:style>
  <w:style w:type="character" w:customStyle="1" w:styleId="inputvalue">
    <w:name w:val="input_value"/>
    <w:basedOn w:val="DefaultParagraphFont"/>
    <w:rsid w:val="00C60CEF"/>
  </w:style>
  <w:style w:type="character" w:customStyle="1" w:styleId="ListParagraphChar">
    <w:name w:val="List Paragraph Char"/>
    <w:aliases w:val="ПАРАГРАФ Char,List Paragraph1 Char,List1 Char,Гл точки Char,Style 1 Char,C 1 Char"/>
    <w:link w:val="ListParagraph"/>
    <w:uiPriority w:val="34"/>
    <w:locked/>
    <w:rsid w:val="00C60CEF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Default">
    <w:name w:val="Default"/>
    <w:rsid w:val="00AF4CCB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NumPar1">
    <w:name w:val="NumPar 1"/>
    <w:basedOn w:val="Normal"/>
    <w:next w:val="Normal"/>
    <w:rsid w:val="00417DD1"/>
    <w:pPr>
      <w:numPr>
        <w:numId w:val="12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2">
    <w:name w:val="NumPar 2"/>
    <w:basedOn w:val="Normal"/>
    <w:next w:val="Normal"/>
    <w:rsid w:val="00417DD1"/>
    <w:pPr>
      <w:numPr>
        <w:ilvl w:val="1"/>
        <w:numId w:val="12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3">
    <w:name w:val="NumPar 3"/>
    <w:basedOn w:val="Normal"/>
    <w:next w:val="Normal"/>
    <w:rsid w:val="00417DD1"/>
    <w:pPr>
      <w:numPr>
        <w:ilvl w:val="2"/>
        <w:numId w:val="12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4">
    <w:name w:val="NumPar 4"/>
    <w:basedOn w:val="Normal"/>
    <w:next w:val="Normal"/>
    <w:rsid w:val="00417DD1"/>
    <w:pPr>
      <w:numPr>
        <w:ilvl w:val="3"/>
        <w:numId w:val="12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Style1">
    <w:name w:val="Style1"/>
    <w:basedOn w:val="Normal"/>
    <w:uiPriority w:val="99"/>
    <w:rsid w:val="009934F5"/>
    <w:pPr>
      <w:widowControl w:val="0"/>
      <w:overflowPunct/>
      <w:textAlignment w:val="auto"/>
    </w:pPr>
    <w:rPr>
      <w:rFonts w:eastAsiaTheme="minorEastAsia"/>
      <w:szCs w:val="24"/>
      <w:lang w:eastAsia="en-US"/>
    </w:rPr>
  </w:style>
  <w:style w:type="paragraph" w:customStyle="1" w:styleId="Style6">
    <w:name w:val="Style6"/>
    <w:basedOn w:val="Normal"/>
    <w:uiPriority w:val="99"/>
    <w:rsid w:val="009934F5"/>
    <w:pPr>
      <w:widowControl w:val="0"/>
      <w:overflowPunct/>
      <w:spacing w:line="338" w:lineRule="exact"/>
      <w:ind w:hanging="338"/>
      <w:jc w:val="both"/>
      <w:textAlignment w:val="auto"/>
    </w:pPr>
    <w:rPr>
      <w:rFonts w:eastAsiaTheme="minorEastAsia"/>
      <w:szCs w:val="24"/>
      <w:lang w:eastAsia="en-US"/>
    </w:rPr>
  </w:style>
  <w:style w:type="paragraph" w:customStyle="1" w:styleId="Style7">
    <w:name w:val="Style7"/>
    <w:basedOn w:val="Normal"/>
    <w:uiPriority w:val="99"/>
    <w:rsid w:val="009934F5"/>
    <w:pPr>
      <w:widowControl w:val="0"/>
      <w:overflowPunct/>
      <w:spacing w:line="330" w:lineRule="exact"/>
      <w:jc w:val="right"/>
      <w:textAlignment w:val="auto"/>
    </w:pPr>
    <w:rPr>
      <w:rFonts w:eastAsiaTheme="minorEastAsia"/>
      <w:szCs w:val="24"/>
      <w:lang w:eastAsia="en-US"/>
    </w:rPr>
  </w:style>
  <w:style w:type="paragraph" w:customStyle="1" w:styleId="Style8">
    <w:name w:val="Style8"/>
    <w:basedOn w:val="Normal"/>
    <w:uiPriority w:val="99"/>
    <w:rsid w:val="009934F5"/>
    <w:pPr>
      <w:widowControl w:val="0"/>
      <w:overflowPunct/>
      <w:spacing w:line="327" w:lineRule="exact"/>
      <w:ind w:hanging="353"/>
      <w:jc w:val="both"/>
      <w:textAlignment w:val="auto"/>
    </w:pPr>
    <w:rPr>
      <w:rFonts w:eastAsiaTheme="minorEastAsia"/>
      <w:szCs w:val="24"/>
      <w:lang w:eastAsia="en-US"/>
    </w:rPr>
  </w:style>
  <w:style w:type="paragraph" w:customStyle="1" w:styleId="Style9">
    <w:name w:val="Style9"/>
    <w:basedOn w:val="Normal"/>
    <w:uiPriority w:val="99"/>
    <w:rsid w:val="009934F5"/>
    <w:pPr>
      <w:widowControl w:val="0"/>
      <w:overflowPunct/>
      <w:spacing w:line="334" w:lineRule="exact"/>
      <w:jc w:val="both"/>
      <w:textAlignment w:val="auto"/>
    </w:pPr>
    <w:rPr>
      <w:rFonts w:eastAsiaTheme="minorEastAsia"/>
      <w:szCs w:val="24"/>
      <w:lang w:eastAsia="en-US"/>
    </w:rPr>
  </w:style>
  <w:style w:type="paragraph" w:customStyle="1" w:styleId="Style10">
    <w:name w:val="Style10"/>
    <w:basedOn w:val="Normal"/>
    <w:uiPriority w:val="99"/>
    <w:rsid w:val="009934F5"/>
    <w:pPr>
      <w:widowControl w:val="0"/>
      <w:overflowPunct/>
      <w:spacing w:line="317" w:lineRule="exact"/>
      <w:ind w:firstLine="346"/>
      <w:textAlignment w:val="auto"/>
    </w:pPr>
    <w:rPr>
      <w:rFonts w:eastAsiaTheme="minorEastAsia"/>
      <w:szCs w:val="24"/>
      <w:lang w:eastAsia="en-US"/>
    </w:rPr>
  </w:style>
  <w:style w:type="character" w:customStyle="1" w:styleId="FontStyle12">
    <w:name w:val="Font Style12"/>
    <w:basedOn w:val="DefaultParagraphFont"/>
    <w:uiPriority w:val="99"/>
    <w:rsid w:val="009934F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basedOn w:val="DefaultParagraphFont"/>
    <w:uiPriority w:val="99"/>
    <w:rsid w:val="009934F5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DefaultParagraphFont"/>
    <w:uiPriority w:val="99"/>
    <w:rsid w:val="009934F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al"/>
    <w:uiPriority w:val="99"/>
    <w:rsid w:val="009D4DA7"/>
    <w:pPr>
      <w:widowControl w:val="0"/>
      <w:overflowPunct/>
      <w:spacing w:line="240" w:lineRule="exact"/>
      <w:jc w:val="both"/>
      <w:textAlignment w:val="auto"/>
    </w:pPr>
    <w:rPr>
      <w:rFonts w:ascii="Arial Unicode MS" w:eastAsia="Arial Unicode MS" w:hAnsiTheme="minorHAnsi" w:cs="Arial Unicode MS"/>
      <w:szCs w:val="24"/>
      <w:lang w:eastAsia="en-US"/>
    </w:rPr>
  </w:style>
  <w:style w:type="character" w:customStyle="1" w:styleId="FontStyle26">
    <w:name w:val="Font Style26"/>
    <w:basedOn w:val="DefaultParagraphFont"/>
    <w:uiPriority w:val="99"/>
    <w:rsid w:val="009D4DA7"/>
    <w:rPr>
      <w:rFonts w:ascii="Arial Unicode MS" w:eastAsia="Arial Unicode MS" w:cs="Arial Unicode MS"/>
      <w:sz w:val="18"/>
      <w:szCs w:val="18"/>
    </w:rPr>
  </w:style>
  <w:style w:type="paragraph" w:customStyle="1" w:styleId="Style13">
    <w:name w:val="Style13"/>
    <w:basedOn w:val="Normal"/>
    <w:uiPriority w:val="99"/>
    <w:rsid w:val="009D4DA7"/>
    <w:pPr>
      <w:widowControl w:val="0"/>
      <w:overflowPunct/>
      <w:spacing w:line="276" w:lineRule="exact"/>
      <w:ind w:firstLine="727"/>
      <w:jc w:val="both"/>
      <w:textAlignment w:val="auto"/>
    </w:pPr>
    <w:rPr>
      <w:rFonts w:ascii="Consolas" w:eastAsiaTheme="minorEastAsia" w:hAnsi="Consolas" w:cstheme="minorBidi"/>
      <w:szCs w:val="24"/>
      <w:lang w:eastAsia="en-US"/>
    </w:rPr>
  </w:style>
  <w:style w:type="character" w:customStyle="1" w:styleId="FontStyle24">
    <w:name w:val="Font Style24"/>
    <w:basedOn w:val="DefaultParagraphFont"/>
    <w:uiPriority w:val="99"/>
    <w:rsid w:val="009D4DA7"/>
    <w:rPr>
      <w:rFonts w:ascii="Arial Unicode MS" w:eastAsia="Arial Unicode MS" w:cs="Arial Unicode MS"/>
      <w:b/>
      <w:bCs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27F8A"/>
    <w:rPr>
      <w:i/>
      <w:iCs/>
    </w:rPr>
  </w:style>
  <w:style w:type="paragraph" w:customStyle="1" w:styleId="Style2">
    <w:name w:val="Style2"/>
    <w:basedOn w:val="Normal"/>
    <w:uiPriority w:val="99"/>
    <w:rsid w:val="00407D07"/>
    <w:pPr>
      <w:widowControl w:val="0"/>
      <w:overflowPunct/>
      <w:spacing w:line="237" w:lineRule="exact"/>
      <w:textAlignment w:val="auto"/>
    </w:pPr>
    <w:rPr>
      <w:rFonts w:ascii="Arial Unicode MS" w:eastAsia="Arial Unicode MS" w:hAnsiTheme="minorHAnsi" w:cs="Arial Unicode MS"/>
      <w:szCs w:val="24"/>
      <w:lang w:eastAsia="en-US"/>
    </w:rPr>
  </w:style>
  <w:style w:type="paragraph" w:customStyle="1" w:styleId="Style4">
    <w:name w:val="Style4"/>
    <w:basedOn w:val="Normal"/>
    <w:uiPriority w:val="99"/>
    <w:rsid w:val="00407D07"/>
    <w:pPr>
      <w:widowControl w:val="0"/>
      <w:overflowPunct/>
      <w:textAlignment w:val="auto"/>
    </w:pPr>
    <w:rPr>
      <w:rFonts w:ascii="Arial Unicode MS" w:eastAsia="Arial Unicode MS" w:hAnsiTheme="minorHAnsi" w:cs="Arial Unicode MS"/>
      <w:szCs w:val="24"/>
      <w:lang w:eastAsia="en-US"/>
    </w:rPr>
  </w:style>
  <w:style w:type="paragraph" w:customStyle="1" w:styleId="Style12">
    <w:name w:val="Style12"/>
    <w:basedOn w:val="Normal"/>
    <w:uiPriority w:val="99"/>
    <w:rsid w:val="00407D07"/>
    <w:pPr>
      <w:widowControl w:val="0"/>
      <w:overflowPunct/>
      <w:textAlignment w:val="auto"/>
    </w:pPr>
    <w:rPr>
      <w:rFonts w:ascii="Arial Unicode MS" w:eastAsia="Arial Unicode MS" w:hAnsiTheme="minorHAnsi" w:cs="Arial Unicode MS"/>
      <w:szCs w:val="24"/>
      <w:lang w:eastAsia="en-US"/>
    </w:rPr>
  </w:style>
  <w:style w:type="paragraph" w:customStyle="1" w:styleId="Style18">
    <w:name w:val="Style18"/>
    <w:basedOn w:val="Normal"/>
    <w:uiPriority w:val="99"/>
    <w:rsid w:val="00407D07"/>
    <w:pPr>
      <w:widowControl w:val="0"/>
      <w:overflowPunct/>
      <w:spacing w:line="475" w:lineRule="exact"/>
      <w:textAlignment w:val="auto"/>
    </w:pPr>
    <w:rPr>
      <w:rFonts w:ascii="Arial Unicode MS" w:eastAsia="Arial Unicode MS" w:hAnsiTheme="minorHAnsi" w:cs="Arial Unicode MS"/>
      <w:szCs w:val="24"/>
      <w:lang w:eastAsia="en-US"/>
    </w:rPr>
  </w:style>
  <w:style w:type="character" w:customStyle="1" w:styleId="FontStyle22">
    <w:name w:val="Font Style22"/>
    <w:basedOn w:val="DefaultParagraphFont"/>
    <w:uiPriority w:val="99"/>
    <w:rsid w:val="00407D07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27">
    <w:name w:val="Font Style27"/>
    <w:basedOn w:val="DefaultParagraphFont"/>
    <w:uiPriority w:val="99"/>
    <w:rsid w:val="00407D07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8">
    <w:name w:val="Font Style28"/>
    <w:basedOn w:val="DefaultParagraphFont"/>
    <w:uiPriority w:val="99"/>
    <w:rsid w:val="00407D07"/>
    <w:rPr>
      <w:rFonts w:ascii="Arial Unicode MS" w:eastAsia="Arial Unicode MS" w:cs="Arial Unicode MS"/>
      <w:sz w:val="18"/>
      <w:szCs w:val="18"/>
    </w:rPr>
  </w:style>
  <w:style w:type="character" w:customStyle="1" w:styleId="NormalWebChar">
    <w:name w:val="Normal (Web) Char"/>
    <w:link w:val="NormalWeb"/>
    <w:rsid w:val="00C500F5"/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User</cp:lastModifiedBy>
  <cp:revision>14</cp:revision>
  <cp:lastPrinted>2022-04-29T05:39:00Z</cp:lastPrinted>
  <dcterms:created xsi:type="dcterms:W3CDTF">2022-05-03T12:59:00Z</dcterms:created>
  <dcterms:modified xsi:type="dcterms:W3CDTF">2025-06-27T06:30:00Z</dcterms:modified>
</cp:coreProperties>
</file>