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CB4" w:rsidRDefault="00B54CB4" w:rsidP="00EF756D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</w:p>
    <w:p w:rsidR="004B193A" w:rsidRDefault="004B193A" w:rsidP="004B193A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bg-BG"/>
        </w:rPr>
      </w:pPr>
      <w:r w:rsidRPr="00AA4922">
        <w:rPr>
          <w:b/>
          <w:szCs w:val="24"/>
          <w:lang w:val="bg-BG"/>
        </w:rPr>
        <w:t>ТЕХНИЧЕСК</w:t>
      </w:r>
      <w:r>
        <w:rPr>
          <w:b/>
          <w:szCs w:val="24"/>
          <w:lang w:val="bg-BG"/>
        </w:rPr>
        <w:t>О</w:t>
      </w:r>
      <w:r w:rsidRPr="00AA4922">
        <w:rPr>
          <w:b/>
          <w:szCs w:val="24"/>
          <w:lang w:val="bg-BG"/>
        </w:rPr>
        <w:t xml:space="preserve"> </w:t>
      </w:r>
      <w:r>
        <w:rPr>
          <w:b/>
          <w:szCs w:val="24"/>
          <w:lang w:val="bg-BG"/>
        </w:rPr>
        <w:t>ПРЕДЛОЖЕНИЕ</w:t>
      </w:r>
    </w:p>
    <w:p w:rsidR="00667DBF" w:rsidRDefault="00667DBF" w:rsidP="004B193A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bg-BG"/>
        </w:rPr>
      </w:pPr>
    </w:p>
    <w:p w:rsidR="004B193A" w:rsidRDefault="004B193A" w:rsidP="004B193A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от ………………………………. </w:t>
      </w:r>
    </w:p>
    <w:p w:rsidR="006F50AF" w:rsidRPr="001D77E9" w:rsidRDefault="00667DBF" w:rsidP="006F50AF">
      <w:pPr>
        <w:jc w:val="center"/>
        <w:rPr>
          <w:b/>
          <w:szCs w:val="16"/>
        </w:rPr>
      </w:pPr>
      <w:r>
        <w:rPr>
          <w:b/>
          <w:szCs w:val="24"/>
          <w:lang w:val="bg-BG"/>
        </w:rPr>
        <w:t>за</w:t>
      </w:r>
      <w:r w:rsidRPr="008673B2">
        <w:rPr>
          <w:b/>
          <w:bCs/>
          <w:kern w:val="36"/>
          <w:sz w:val="22"/>
          <w:szCs w:val="24"/>
          <w:lang w:eastAsia="en-US"/>
        </w:rPr>
        <w:t xml:space="preserve"> </w:t>
      </w:r>
      <w:proofErr w:type="spellStart"/>
      <w:r w:rsidRPr="008673B2">
        <w:rPr>
          <w:b/>
          <w:bCs/>
          <w:kern w:val="36"/>
          <w:sz w:val="22"/>
          <w:szCs w:val="24"/>
          <w:lang w:eastAsia="en-US"/>
        </w:rPr>
        <w:t>предоставяне</w:t>
      </w:r>
      <w:proofErr w:type="spellEnd"/>
      <w:r w:rsidRPr="008673B2">
        <w:rPr>
          <w:b/>
          <w:bCs/>
          <w:kern w:val="36"/>
          <w:sz w:val="22"/>
          <w:szCs w:val="24"/>
          <w:lang w:eastAsia="en-US"/>
        </w:rPr>
        <w:t xml:space="preserve"> на </w:t>
      </w:r>
      <w:proofErr w:type="spellStart"/>
      <w:r w:rsidRPr="008673B2">
        <w:rPr>
          <w:b/>
          <w:bCs/>
          <w:kern w:val="36"/>
          <w:sz w:val="22"/>
          <w:szCs w:val="24"/>
          <w:lang w:eastAsia="en-US"/>
        </w:rPr>
        <w:t>оферта</w:t>
      </w:r>
      <w:proofErr w:type="spellEnd"/>
      <w:r w:rsidRPr="008673B2">
        <w:rPr>
          <w:b/>
          <w:bCs/>
          <w:kern w:val="36"/>
          <w:sz w:val="22"/>
          <w:szCs w:val="24"/>
          <w:lang w:eastAsia="en-US"/>
        </w:rPr>
        <w:t xml:space="preserve"> </w:t>
      </w:r>
      <w:proofErr w:type="spellStart"/>
      <w:r w:rsidRPr="008673B2">
        <w:rPr>
          <w:b/>
          <w:bCs/>
          <w:kern w:val="36"/>
          <w:sz w:val="22"/>
          <w:szCs w:val="24"/>
          <w:lang w:eastAsia="en-US"/>
        </w:rPr>
        <w:t>за</w:t>
      </w:r>
      <w:proofErr w:type="spellEnd"/>
      <w:r w:rsidRPr="008673B2">
        <w:rPr>
          <w:b/>
          <w:bCs/>
          <w:kern w:val="36"/>
          <w:sz w:val="22"/>
          <w:szCs w:val="24"/>
          <w:lang w:eastAsia="en-US"/>
        </w:rPr>
        <w:t xml:space="preserve"> </w:t>
      </w:r>
      <w:proofErr w:type="spellStart"/>
      <w:r w:rsidRPr="008673B2">
        <w:rPr>
          <w:b/>
          <w:bCs/>
          <w:kern w:val="36"/>
          <w:sz w:val="22"/>
          <w:szCs w:val="24"/>
          <w:lang w:eastAsia="en-US"/>
        </w:rPr>
        <w:t>директно</w:t>
      </w:r>
      <w:proofErr w:type="spellEnd"/>
      <w:r w:rsidRPr="008673B2">
        <w:rPr>
          <w:b/>
          <w:bCs/>
          <w:kern w:val="36"/>
          <w:sz w:val="22"/>
          <w:szCs w:val="24"/>
          <w:lang w:eastAsia="en-US"/>
        </w:rPr>
        <w:t xml:space="preserve"> </w:t>
      </w:r>
      <w:proofErr w:type="spellStart"/>
      <w:r w:rsidRPr="008673B2">
        <w:rPr>
          <w:b/>
          <w:bCs/>
          <w:kern w:val="36"/>
          <w:sz w:val="22"/>
          <w:szCs w:val="24"/>
          <w:lang w:eastAsia="en-US"/>
        </w:rPr>
        <w:t>възлагане</w:t>
      </w:r>
      <w:proofErr w:type="spellEnd"/>
      <w:r w:rsidRPr="008673B2">
        <w:rPr>
          <w:b/>
          <w:bCs/>
          <w:kern w:val="36"/>
          <w:sz w:val="22"/>
          <w:szCs w:val="24"/>
          <w:lang w:eastAsia="en-US"/>
        </w:rPr>
        <w:t xml:space="preserve"> на </w:t>
      </w:r>
      <w:proofErr w:type="spellStart"/>
      <w:r w:rsidRPr="008673B2">
        <w:rPr>
          <w:b/>
          <w:bCs/>
          <w:kern w:val="36"/>
          <w:sz w:val="22"/>
          <w:szCs w:val="24"/>
          <w:lang w:eastAsia="en-US"/>
        </w:rPr>
        <w:t>обществена</w:t>
      </w:r>
      <w:proofErr w:type="spellEnd"/>
      <w:r w:rsidRPr="008673B2">
        <w:rPr>
          <w:b/>
          <w:bCs/>
          <w:kern w:val="36"/>
          <w:sz w:val="22"/>
          <w:szCs w:val="24"/>
          <w:lang w:eastAsia="en-US"/>
        </w:rPr>
        <w:t xml:space="preserve"> </w:t>
      </w:r>
      <w:proofErr w:type="spellStart"/>
      <w:r w:rsidRPr="008673B2">
        <w:rPr>
          <w:b/>
          <w:bCs/>
          <w:kern w:val="36"/>
          <w:sz w:val="22"/>
          <w:szCs w:val="24"/>
          <w:lang w:eastAsia="en-US"/>
        </w:rPr>
        <w:t>поръчка</w:t>
      </w:r>
      <w:proofErr w:type="spellEnd"/>
      <w:r w:rsidRPr="008673B2">
        <w:rPr>
          <w:b/>
          <w:bCs/>
          <w:kern w:val="36"/>
          <w:sz w:val="22"/>
          <w:szCs w:val="24"/>
          <w:lang w:eastAsia="en-US"/>
        </w:rPr>
        <w:t xml:space="preserve"> на </w:t>
      </w:r>
      <w:proofErr w:type="spellStart"/>
      <w:r w:rsidRPr="008673B2">
        <w:rPr>
          <w:b/>
          <w:bCs/>
          <w:kern w:val="36"/>
          <w:sz w:val="22"/>
          <w:szCs w:val="24"/>
          <w:lang w:eastAsia="en-US"/>
        </w:rPr>
        <w:t>стойност</w:t>
      </w:r>
      <w:proofErr w:type="spellEnd"/>
      <w:r w:rsidRPr="008673B2">
        <w:rPr>
          <w:b/>
          <w:bCs/>
          <w:kern w:val="36"/>
          <w:sz w:val="22"/>
          <w:szCs w:val="24"/>
          <w:lang w:eastAsia="en-US"/>
        </w:rPr>
        <w:t xml:space="preserve"> </w:t>
      </w:r>
      <w:proofErr w:type="spellStart"/>
      <w:r w:rsidRPr="008673B2">
        <w:rPr>
          <w:b/>
          <w:bCs/>
          <w:kern w:val="36"/>
          <w:sz w:val="22"/>
          <w:szCs w:val="24"/>
          <w:lang w:eastAsia="en-US"/>
        </w:rPr>
        <w:t>по</w:t>
      </w:r>
      <w:proofErr w:type="spellEnd"/>
      <w:r w:rsidRPr="008673B2">
        <w:rPr>
          <w:b/>
          <w:bCs/>
          <w:kern w:val="36"/>
          <w:sz w:val="22"/>
          <w:szCs w:val="24"/>
          <w:lang w:eastAsia="en-US"/>
        </w:rPr>
        <w:t xml:space="preserve"> </w:t>
      </w:r>
      <w:proofErr w:type="spellStart"/>
      <w:r w:rsidRPr="008673B2">
        <w:rPr>
          <w:b/>
          <w:bCs/>
          <w:kern w:val="36"/>
          <w:sz w:val="22"/>
          <w:szCs w:val="24"/>
          <w:lang w:eastAsia="en-US"/>
        </w:rPr>
        <w:t>чл</w:t>
      </w:r>
      <w:proofErr w:type="spellEnd"/>
      <w:r w:rsidRPr="008673B2">
        <w:rPr>
          <w:b/>
          <w:bCs/>
          <w:kern w:val="36"/>
          <w:sz w:val="22"/>
          <w:szCs w:val="24"/>
          <w:lang w:eastAsia="en-US"/>
        </w:rPr>
        <w:t xml:space="preserve">. 20, ал.4, т.3 </w:t>
      </w:r>
      <w:proofErr w:type="spellStart"/>
      <w:r w:rsidRPr="008673B2">
        <w:rPr>
          <w:b/>
          <w:bCs/>
          <w:kern w:val="36"/>
          <w:sz w:val="22"/>
          <w:szCs w:val="24"/>
          <w:lang w:eastAsia="en-US"/>
        </w:rPr>
        <w:t>от</w:t>
      </w:r>
      <w:proofErr w:type="spellEnd"/>
      <w:r w:rsidRPr="008673B2">
        <w:rPr>
          <w:b/>
          <w:bCs/>
          <w:kern w:val="36"/>
          <w:sz w:val="22"/>
          <w:szCs w:val="24"/>
          <w:lang w:eastAsia="en-US"/>
        </w:rPr>
        <w:t xml:space="preserve"> ЗОП с </w:t>
      </w:r>
      <w:proofErr w:type="spellStart"/>
      <w:r w:rsidRPr="008673B2">
        <w:rPr>
          <w:b/>
          <w:bCs/>
          <w:kern w:val="36"/>
          <w:sz w:val="22"/>
          <w:szCs w:val="24"/>
          <w:lang w:eastAsia="en-US"/>
        </w:rPr>
        <w:t>предмет</w:t>
      </w:r>
      <w:proofErr w:type="spellEnd"/>
      <w:r>
        <w:rPr>
          <w:b/>
          <w:szCs w:val="24"/>
          <w:lang w:val="bg-BG"/>
        </w:rPr>
        <w:t xml:space="preserve">: </w:t>
      </w:r>
      <w:proofErr w:type="spellStart"/>
      <w:r w:rsidR="004C5363" w:rsidRPr="001D77E9">
        <w:rPr>
          <w:b/>
          <w:szCs w:val="16"/>
        </w:rPr>
        <w:t>Предоставяне</w:t>
      </w:r>
      <w:proofErr w:type="spellEnd"/>
      <w:r w:rsidR="004C5363" w:rsidRPr="001D77E9">
        <w:rPr>
          <w:b/>
          <w:szCs w:val="16"/>
        </w:rPr>
        <w:t xml:space="preserve"> на </w:t>
      </w:r>
      <w:proofErr w:type="spellStart"/>
      <w:r w:rsidR="004C5363" w:rsidRPr="001D77E9">
        <w:rPr>
          <w:b/>
          <w:szCs w:val="16"/>
        </w:rPr>
        <w:t>фиксирани</w:t>
      </w:r>
      <w:proofErr w:type="spellEnd"/>
      <w:r w:rsidR="004C5363" w:rsidRPr="001D77E9">
        <w:rPr>
          <w:b/>
          <w:szCs w:val="16"/>
        </w:rPr>
        <w:t xml:space="preserve"> </w:t>
      </w:r>
      <w:proofErr w:type="spellStart"/>
      <w:r w:rsidR="004C5363" w:rsidRPr="001D77E9">
        <w:rPr>
          <w:b/>
          <w:szCs w:val="16"/>
        </w:rPr>
        <w:t>обществени</w:t>
      </w:r>
      <w:proofErr w:type="spellEnd"/>
      <w:r w:rsidR="004C5363" w:rsidRPr="001D77E9">
        <w:rPr>
          <w:b/>
          <w:szCs w:val="16"/>
        </w:rPr>
        <w:t xml:space="preserve"> </w:t>
      </w:r>
      <w:proofErr w:type="spellStart"/>
      <w:r w:rsidR="004C5363" w:rsidRPr="001D77E9">
        <w:rPr>
          <w:b/>
          <w:szCs w:val="16"/>
        </w:rPr>
        <w:t>далекосъобщителни</w:t>
      </w:r>
      <w:proofErr w:type="spellEnd"/>
      <w:r w:rsidR="004C5363" w:rsidRPr="001D77E9">
        <w:rPr>
          <w:b/>
          <w:szCs w:val="16"/>
        </w:rPr>
        <w:t xml:space="preserve"> </w:t>
      </w:r>
      <w:proofErr w:type="spellStart"/>
      <w:r w:rsidR="004C5363" w:rsidRPr="001D77E9">
        <w:rPr>
          <w:b/>
          <w:szCs w:val="16"/>
        </w:rPr>
        <w:t>телефонни</w:t>
      </w:r>
      <w:proofErr w:type="spellEnd"/>
      <w:r w:rsidR="004C5363" w:rsidRPr="001D77E9">
        <w:rPr>
          <w:b/>
          <w:szCs w:val="16"/>
        </w:rPr>
        <w:t xml:space="preserve"> </w:t>
      </w:r>
      <w:r w:rsidR="004C5363">
        <w:rPr>
          <w:b/>
          <w:szCs w:val="16"/>
          <w:lang w:val="bg-BG"/>
        </w:rPr>
        <w:t>услуги и</w:t>
      </w:r>
      <w:r w:rsidR="004C5363" w:rsidRPr="001D77E9">
        <w:rPr>
          <w:b/>
          <w:szCs w:val="16"/>
        </w:rPr>
        <w:t xml:space="preserve"> </w:t>
      </w:r>
      <w:proofErr w:type="spellStart"/>
      <w:r w:rsidR="004C5363" w:rsidRPr="001D77E9">
        <w:rPr>
          <w:b/>
          <w:szCs w:val="16"/>
        </w:rPr>
        <w:t>осигуряване</w:t>
      </w:r>
      <w:proofErr w:type="spellEnd"/>
      <w:r w:rsidR="004C5363" w:rsidRPr="001D77E9">
        <w:rPr>
          <w:b/>
          <w:szCs w:val="16"/>
        </w:rPr>
        <w:t xml:space="preserve"> на </w:t>
      </w:r>
      <w:proofErr w:type="spellStart"/>
      <w:r w:rsidR="004C5363" w:rsidRPr="001D77E9">
        <w:rPr>
          <w:b/>
          <w:szCs w:val="16"/>
        </w:rPr>
        <w:t>достъп</w:t>
      </w:r>
      <w:proofErr w:type="spellEnd"/>
      <w:r w:rsidR="004C5363" w:rsidRPr="001D77E9">
        <w:rPr>
          <w:b/>
          <w:szCs w:val="16"/>
        </w:rPr>
        <w:t xml:space="preserve"> </w:t>
      </w:r>
      <w:proofErr w:type="spellStart"/>
      <w:r w:rsidR="004C5363" w:rsidRPr="001D77E9">
        <w:rPr>
          <w:b/>
          <w:szCs w:val="16"/>
        </w:rPr>
        <w:t>до</w:t>
      </w:r>
      <w:proofErr w:type="spellEnd"/>
      <w:r w:rsidR="004C5363" w:rsidRPr="001D77E9">
        <w:rPr>
          <w:b/>
          <w:szCs w:val="16"/>
        </w:rPr>
        <w:t xml:space="preserve"> </w:t>
      </w:r>
      <w:proofErr w:type="spellStart"/>
      <w:r w:rsidR="004C5363" w:rsidRPr="001D77E9">
        <w:rPr>
          <w:b/>
          <w:szCs w:val="16"/>
        </w:rPr>
        <w:t>интернет</w:t>
      </w:r>
      <w:proofErr w:type="spellEnd"/>
    </w:p>
    <w:p w:rsidR="004B193A" w:rsidRPr="00595768" w:rsidRDefault="007F52E2" w:rsidP="004B193A">
      <w:pPr>
        <w:overflowPunct/>
        <w:autoSpaceDE/>
        <w:autoSpaceDN/>
        <w:adjustRightInd/>
        <w:jc w:val="center"/>
        <w:textAlignment w:val="auto"/>
        <w:rPr>
          <w:rStyle w:val="published-tenders-contenttitle"/>
          <w:b/>
          <w:szCs w:val="24"/>
        </w:rPr>
      </w:pPr>
      <w:r w:rsidRPr="006F09DE">
        <w:rPr>
          <w:b/>
          <w:szCs w:val="24"/>
          <w:lang w:val="bg-BG"/>
        </w:rPr>
        <w:t>в СБАЛ по детски болести „Проф. Иван Митев“ ЕАД</w:t>
      </w:r>
    </w:p>
    <w:p w:rsidR="004B193A" w:rsidRDefault="004B193A" w:rsidP="004B193A">
      <w:pPr>
        <w:jc w:val="both"/>
      </w:pPr>
    </w:p>
    <w:p w:rsidR="007F52E2" w:rsidRPr="007F52E2" w:rsidRDefault="004B193A" w:rsidP="004C5363">
      <w:pPr>
        <w:ind w:firstLine="709"/>
        <w:jc w:val="both"/>
        <w:rPr>
          <w:lang w:val="bg-BG"/>
        </w:rPr>
      </w:pPr>
      <w:proofErr w:type="spellStart"/>
      <w:r w:rsidRPr="0091264F">
        <w:t>С</w:t>
      </w:r>
      <w:r>
        <w:t>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запознахме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съдържанието</w:t>
      </w:r>
      <w:proofErr w:type="spellEnd"/>
      <w:r>
        <w:t xml:space="preserve"> на </w:t>
      </w:r>
      <w:proofErr w:type="spellStart"/>
      <w:r>
        <w:t>поканата</w:t>
      </w:r>
      <w:proofErr w:type="spellEnd"/>
      <w:r>
        <w:t xml:space="preserve"> и </w:t>
      </w:r>
      <w:proofErr w:type="spellStart"/>
      <w:r>
        <w:t>техническата</w:t>
      </w:r>
      <w:proofErr w:type="spellEnd"/>
      <w:r>
        <w:t xml:space="preserve"> </w:t>
      </w:r>
      <w:proofErr w:type="spellStart"/>
      <w:r>
        <w:t>спецификация</w:t>
      </w:r>
      <w:proofErr w:type="spellEnd"/>
      <w:r>
        <w:t xml:space="preserve">, </w:t>
      </w:r>
      <w:proofErr w:type="spellStart"/>
      <w:r w:rsidRPr="0091264F">
        <w:t>Ви</w:t>
      </w:r>
      <w:proofErr w:type="spellEnd"/>
      <w:r w:rsidRPr="0091264F">
        <w:t xml:space="preserve"> </w:t>
      </w:r>
      <w:proofErr w:type="spellStart"/>
      <w:r w:rsidRPr="0091264F">
        <w:t>представяме</w:t>
      </w:r>
      <w:proofErr w:type="spellEnd"/>
      <w:r w:rsidRPr="0091264F">
        <w:t xml:space="preserve"> </w:t>
      </w:r>
      <w:proofErr w:type="spellStart"/>
      <w:r w:rsidRPr="0091264F">
        <w:t>наш</w:t>
      </w:r>
      <w:r>
        <w:t>ето</w:t>
      </w:r>
      <w:proofErr w:type="spellEnd"/>
      <w:r w:rsidRPr="0091264F">
        <w:t xml:space="preserve"> </w:t>
      </w:r>
      <w:proofErr w:type="spellStart"/>
      <w:r>
        <w:t>предложение</w:t>
      </w:r>
      <w:proofErr w:type="spellEnd"/>
      <w:r>
        <w:t xml:space="preserve"> </w:t>
      </w:r>
      <w:proofErr w:type="spellStart"/>
      <w:r w:rsidRPr="004C5363">
        <w:t>за</w:t>
      </w:r>
      <w:proofErr w:type="spellEnd"/>
      <w:r w:rsidRPr="004C5363">
        <w:t xml:space="preserve"> </w:t>
      </w:r>
      <w:r w:rsidR="004C5363" w:rsidRPr="004C5363">
        <w:rPr>
          <w:szCs w:val="16"/>
          <w:lang w:val="bg-BG"/>
        </w:rPr>
        <w:t>п</w:t>
      </w:r>
      <w:proofErr w:type="spellStart"/>
      <w:r w:rsidR="004C5363" w:rsidRPr="004C5363">
        <w:rPr>
          <w:szCs w:val="16"/>
        </w:rPr>
        <w:t>редоставяне</w:t>
      </w:r>
      <w:proofErr w:type="spellEnd"/>
      <w:r w:rsidR="004C5363" w:rsidRPr="004C5363">
        <w:rPr>
          <w:szCs w:val="16"/>
        </w:rPr>
        <w:t xml:space="preserve"> на </w:t>
      </w:r>
      <w:proofErr w:type="spellStart"/>
      <w:r w:rsidR="004C5363" w:rsidRPr="004C5363">
        <w:rPr>
          <w:szCs w:val="16"/>
        </w:rPr>
        <w:t>фиксирани</w:t>
      </w:r>
      <w:proofErr w:type="spellEnd"/>
      <w:r w:rsidR="004C5363" w:rsidRPr="004C5363">
        <w:rPr>
          <w:szCs w:val="16"/>
        </w:rPr>
        <w:t xml:space="preserve"> </w:t>
      </w:r>
      <w:proofErr w:type="spellStart"/>
      <w:r w:rsidR="004C5363" w:rsidRPr="004C5363">
        <w:rPr>
          <w:szCs w:val="16"/>
        </w:rPr>
        <w:t>обществени</w:t>
      </w:r>
      <w:proofErr w:type="spellEnd"/>
      <w:r w:rsidR="004C5363" w:rsidRPr="004C5363">
        <w:rPr>
          <w:szCs w:val="16"/>
        </w:rPr>
        <w:t xml:space="preserve"> </w:t>
      </w:r>
      <w:proofErr w:type="spellStart"/>
      <w:r w:rsidR="004C5363" w:rsidRPr="004C5363">
        <w:rPr>
          <w:szCs w:val="16"/>
        </w:rPr>
        <w:t>далекосъобщителни</w:t>
      </w:r>
      <w:proofErr w:type="spellEnd"/>
      <w:r w:rsidR="004C5363" w:rsidRPr="004C5363">
        <w:rPr>
          <w:szCs w:val="16"/>
        </w:rPr>
        <w:t xml:space="preserve"> </w:t>
      </w:r>
      <w:proofErr w:type="spellStart"/>
      <w:r w:rsidR="004C5363" w:rsidRPr="004C5363">
        <w:rPr>
          <w:szCs w:val="16"/>
        </w:rPr>
        <w:t>телефонни</w:t>
      </w:r>
      <w:proofErr w:type="spellEnd"/>
      <w:r w:rsidR="004C5363" w:rsidRPr="004C5363">
        <w:rPr>
          <w:szCs w:val="16"/>
        </w:rPr>
        <w:t xml:space="preserve"> </w:t>
      </w:r>
      <w:r w:rsidR="004C5363" w:rsidRPr="004C5363">
        <w:rPr>
          <w:szCs w:val="16"/>
          <w:lang w:val="bg-BG"/>
        </w:rPr>
        <w:t>услуги и</w:t>
      </w:r>
      <w:r w:rsidR="004C5363" w:rsidRPr="004C5363">
        <w:rPr>
          <w:szCs w:val="16"/>
        </w:rPr>
        <w:t xml:space="preserve"> </w:t>
      </w:r>
      <w:proofErr w:type="spellStart"/>
      <w:r w:rsidR="004C5363" w:rsidRPr="004C5363">
        <w:rPr>
          <w:szCs w:val="16"/>
        </w:rPr>
        <w:t>осигуряване</w:t>
      </w:r>
      <w:proofErr w:type="spellEnd"/>
      <w:r w:rsidR="004C5363" w:rsidRPr="004C5363">
        <w:rPr>
          <w:szCs w:val="16"/>
        </w:rPr>
        <w:t xml:space="preserve"> на </w:t>
      </w:r>
      <w:proofErr w:type="spellStart"/>
      <w:r w:rsidR="004C5363" w:rsidRPr="004C5363">
        <w:rPr>
          <w:szCs w:val="16"/>
        </w:rPr>
        <w:t>достъп</w:t>
      </w:r>
      <w:proofErr w:type="spellEnd"/>
      <w:r w:rsidR="004C5363" w:rsidRPr="004C5363">
        <w:rPr>
          <w:szCs w:val="16"/>
        </w:rPr>
        <w:t xml:space="preserve"> </w:t>
      </w:r>
      <w:proofErr w:type="spellStart"/>
      <w:r w:rsidR="004C5363" w:rsidRPr="004C5363">
        <w:rPr>
          <w:szCs w:val="16"/>
        </w:rPr>
        <w:t>до</w:t>
      </w:r>
      <w:proofErr w:type="spellEnd"/>
      <w:r w:rsidR="004C5363" w:rsidRPr="004C5363">
        <w:rPr>
          <w:szCs w:val="16"/>
        </w:rPr>
        <w:t xml:space="preserve"> </w:t>
      </w:r>
      <w:proofErr w:type="spellStart"/>
      <w:r w:rsidR="004C5363" w:rsidRPr="004C5363">
        <w:rPr>
          <w:szCs w:val="16"/>
        </w:rPr>
        <w:t>интернет</w:t>
      </w:r>
      <w:proofErr w:type="spellEnd"/>
      <w:r w:rsidR="004C5363" w:rsidRPr="004C5363">
        <w:rPr>
          <w:szCs w:val="24"/>
          <w:lang w:val="bg-BG"/>
        </w:rPr>
        <w:t xml:space="preserve"> в СБАЛ по детски болести „Проф. Иван Митев“ ЕАД</w:t>
      </w:r>
      <w:r w:rsidR="007F52E2">
        <w:t xml:space="preserve">, </w:t>
      </w:r>
      <w:proofErr w:type="spellStart"/>
      <w:r w:rsidR="007F52E2">
        <w:t>както</w:t>
      </w:r>
      <w:proofErr w:type="spellEnd"/>
      <w:r w:rsidR="007F52E2">
        <w:t xml:space="preserve"> </w:t>
      </w:r>
      <w:proofErr w:type="spellStart"/>
      <w:r w:rsidR="007F52E2">
        <w:t>следва</w:t>
      </w:r>
      <w:proofErr w:type="spellEnd"/>
      <w:r w:rsidR="007F52E2">
        <w:rPr>
          <w:lang w:val="bg-BG"/>
        </w:rPr>
        <w:t>:</w:t>
      </w:r>
    </w:p>
    <w:p w:rsidR="007F52E2" w:rsidRPr="005D06EF" w:rsidRDefault="007F52E2" w:rsidP="007F52E2">
      <w:pPr>
        <w:pStyle w:val="ListParagraph"/>
        <w:widowControl w:val="0"/>
        <w:tabs>
          <w:tab w:val="left" w:pos="993"/>
        </w:tabs>
        <w:spacing w:line="276" w:lineRule="auto"/>
        <w:ind w:left="0" w:firstLine="709"/>
        <w:jc w:val="both"/>
        <w:rPr>
          <w:lang w:val="bg-BG"/>
        </w:rPr>
      </w:pPr>
    </w:p>
    <w:p w:rsidR="007F52E2" w:rsidRPr="007F52E2" w:rsidRDefault="005D06EF" w:rsidP="005D06EF">
      <w:pPr>
        <w:widowControl w:val="0"/>
        <w:numPr>
          <w:ilvl w:val="0"/>
          <w:numId w:val="23"/>
        </w:numPr>
        <w:tabs>
          <w:tab w:val="left" w:pos="993"/>
        </w:tabs>
        <w:overflowPunct/>
        <w:spacing w:line="276" w:lineRule="auto"/>
        <w:ind w:left="0" w:firstLine="709"/>
        <w:jc w:val="both"/>
        <w:textAlignment w:val="auto"/>
        <w:rPr>
          <w:b/>
          <w:shd w:val="clear" w:color="auto" w:fill="FEFEFE"/>
        </w:rPr>
      </w:pPr>
      <w:r w:rsidRPr="005D06EF">
        <w:rPr>
          <w:shd w:val="clear" w:color="auto" w:fill="FEFEFE"/>
          <w:lang w:val="bg-BG"/>
        </w:rPr>
        <w:t>Д</w:t>
      </w:r>
      <w:r w:rsidR="00F36F6D">
        <w:rPr>
          <w:shd w:val="clear" w:color="auto" w:fill="FEFEFE"/>
          <w:lang w:val="bg-BG"/>
        </w:rPr>
        <w:t>еклар</w:t>
      </w:r>
      <w:r w:rsidR="00667DBF">
        <w:rPr>
          <w:shd w:val="clear" w:color="auto" w:fill="FEFEFE"/>
          <w:lang w:val="bg-BG"/>
        </w:rPr>
        <w:t>ираме,</w:t>
      </w:r>
      <w:r>
        <w:rPr>
          <w:b/>
          <w:shd w:val="clear" w:color="auto" w:fill="FEFEFE"/>
          <w:lang w:val="bg-BG"/>
        </w:rPr>
        <w:t xml:space="preserve"> </w:t>
      </w:r>
      <w:r w:rsidRPr="005D06EF">
        <w:rPr>
          <w:shd w:val="clear" w:color="auto" w:fill="FEFEFE"/>
          <w:lang w:val="bg-BG"/>
        </w:rPr>
        <w:t>че ще</w:t>
      </w:r>
      <w:r w:rsidR="004C5363">
        <w:rPr>
          <w:shd w:val="clear" w:color="auto" w:fill="FEFEFE"/>
          <w:lang w:val="bg-BG"/>
        </w:rPr>
        <w:t xml:space="preserve"> предоставим</w:t>
      </w:r>
      <w:r w:rsidRPr="005D06EF">
        <w:rPr>
          <w:shd w:val="clear" w:color="auto" w:fill="FEFEFE"/>
          <w:lang w:val="bg-BG"/>
        </w:rPr>
        <w:t xml:space="preserve"> </w:t>
      </w:r>
      <w:proofErr w:type="spellStart"/>
      <w:r w:rsidR="004C5363" w:rsidRPr="004C5363">
        <w:rPr>
          <w:szCs w:val="16"/>
        </w:rPr>
        <w:t>фиксирани</w:t>
      </w:r>
      <w:proofErr w:type="spellEnd"/>
      <w:r w:rsidR="004C5363" w:rsidRPr="004C5363">
        <w:rPr>
          <w:szCs w:val="16"/>
        </w:rPr>
        <w:t xml:space="preserve"> </w:t>
      </w:r>
      <w:proofErr w:type="spellStart"/>
      <w:r w:rsidR="004C5363" w:rsidRPr="004C5363">
        <w:rPr>
          <w:szCs w:val="16"/>
        </w:rPr>
        <w:t>обществени</w:t>
      </w:r>
      <w:proofErr w:type="spellEnd"/>
      <w:r w:rsidR="004C5363" w:rsidRPr="004C5363">
        <w:rPr>
          <w:szCs w:val="16"/>
        </w:rPr>
        <w:t xml:space="preserve"> </w:t>
      </w:r>
      <w:proofErr w:type="spellStart"/>
      <w:r w:rsidR="004C5363" w:rsidRPr="004C5363">
        <w:rPr>
          <w:szCs w:val="16"/>
        </w:rPr>
        <w:t>далекосъобщителни</w:t>
      </w:r>
      <w:proofErr w:type="spellEnd"/>
      <w:r w:rsidR="004C5363" w:rsidRPr="004C5363">
        <w:rPr>
          <w:szCs w:val="16"/>
        </w:rPr>
        <w:t xml:space="preserve"> </w:t>
      </w:r>
      <w:proofErr w:type="spellStart"/>
      <w:r w:rsidR="004C5363" w:rsidRPr="004C5363">
        <w:rPr>
          <w:szCs w:val="16"/>
        </w:rPr>
        <w:t>телефонни</w:t>
      </w:r>
      <w:proofErr w:type="spellEnd"/>
      <w:r w:rsidR="004C5363" w:rsidRPr="004C5363">
        <w:rPr>
          <w:szCs w:val="16"/>
        </w:rPr>
        <w:t xml:space="preserve"> </w:t>
      </w:r>
      <w:r w:rsidR="004C5363" w:rsidRPr="004C5363">
        <w:rPr>
          <w:szCs w:val="16"/>
          <w:lang w:val="bg-BG"/>
        </w:rPr>
        <w:t>услуги и</w:t>
      </w:r>
      <w:r w:rsidR="004C5363" w:rsidRPr="004C5363">
        <w:rPr>
          <w:szCs w:val="16"/>
        </w:rPr>
        <w:t xml:space="preserve"> </w:t>
      </w:r>
      <w:r w:rsidR="004C5363">
        <w:rPr>
          <w:szCs w:val="16"/>
          <w:lang w:val="bg-BG"/>
        </w:rPr>
        <w:t xml:space="preserve">ще </w:t>
      </w:r>
      <w:proofErr w:type="spellStart"/>
      <w:r w:rsidR="004C5363" w:rsidRPr="004C5363">
        <w:rPr>
          <w:szCs w:val="16"/>
        </w:rPr>
        <w:t>осигур</w:t>
      </w:r>
      <w:proofErr w:type="spellEnd"/>
      <w:r w:rsidR="004C5363">
        <w:rPr>
          <w:szCs w:val="16"/>
          <w:lang w:val="bg-BG"/>
        </w:rPr>
        <w:t>им</w:t>
      </w:r>
      <w:r w:rsidR="004C5363" w:rsidRPr="004C5363">
        <w:rPr>
          <w:szCs w:val="16"/>
        </w:rPr>
        <w:t xml:space="preserve"> </w:t>
      </w:r>
      <w:proofErr w:type="spellStart"/>
      <w:r w:rsidR="004C5363" w:rsidRPr="004C5363">
        <w:rPr>
          <w:szCs w:val="16"/>
        </w:rPr>
        <w:t>достъп</w:t>
      </w:r>
      <w:proofErr w:type="spellEnd"/>
      <w:r w:rsidR="004C5363" w:rsidRPr="004C5363">
        <w:rPr>
          <w:szCs w:val="16"/>
        </w:rPr>
        <w:t xml:space="preserve"> </w:t>
      </w:r>
      <w:proofErr w:type="spellStart"/>
      <w:r w:rsidR="004C5363" w:rsidRPr="004C5363">
        <w:rPr>
          <w:szCs w:val="16"/>
        </w:rPr>
        <w:t>до</w:t>
      </w:r>
      <w:proofErr w:type="spellEnd"/>
      <w:r w:rsidR="004C5363" w:rsidRPr="004C5363">
        <w:rPr>
          <w:szCs w:val="16"/>
        </w:rPr>
        <w:t xml:space="preserve"> </w:t>
      </w:r>
      <w:proofErr w:type="spellStart"/>
      <w:r w:rsidR="004C5363" w:rsidRPr="004C5363">
        <w:rPr>
          <w:szCs w:val="16"/>
        </w:rPr>
        <w:t>интернет</w:t>
      </w:r>
      <w:proofErr w:type="spellEnd"/>
      <w:r w:rsidR="004C5363" w:rsidRPr="004C5363">
        <w:rPr>
          <w:szCs w:val="24"/>
          <w:lang w:val="bg-BG"/>
        </w:rPr>
        <w:t xml:space="preserve"> в СБАЛ по детски болести „Проф. Иван Митев“ ЕАД</w:t>
      </w:r>
      <w:r w:rsidR="004C5363">
        <w:t xml:space="preserve">, </w:t>
      </w:r>
      <w:r w:rsidRPr="005D06EF">
        <w:rPr>
          <w:shd w:val="clear" w:color="auto" w:fill="FEFEFE"/>
          <w:lang w:val="bg-BG"/>
        </w:rPr>
        <w:t>съгласно изиск</w:t>
      </w:r>
      <w:r w:rsidR="00F36F6D">
        <w:rPr>
          <w:shd w:val="clear" w:color="auto" w:fill="FEFEFE"/>
          <w:lang w:val="bg-BG"/>
        </w:rPr>
        <w:t>ва</w:t>
      </w:r>
      <w:r w:rsidRPr="005D06EF">
        <w:rPr>
          <w:shd w:val="clear" w:color="auto" w:fill="FEFEFE"/>
          <w:lang w:val="bg-BG"/>
        </w:rPr>
        <w:t xml:space="preserve">нията заложени в </w:t>
      </w:r>
      <w:proofErr w:type="spellStart"/>
      <w:r w:rsidRPr="005D06EF">
        <w:rPr>
          <w:shd w:val="clear" w:color="auto" w:fill="FEFEFE"/>
        </w:rPr>
        <w:t>Техническата</w:t>
      </w:r>
      <w:proofErr w:type="spellEnd"/>
      <w:r w:rsidRPr="005D06EF">
        <w:rPr>
          <w:shd w:val="clear" w:color="auto" w:fill="FEFEFE"/>
        </w:rPr>
        <w:t xml:space="preserve"> </w:t>
      </w:r>
      <w:proofErr w:type="spellStart"/>
      <w:r w:rsidRPr="005D06EF">
        <w:rPr>
          <w:shd w:val="clear" w:color="auto" w:fill="FEFEFE"/>
        </w:rPr>
        <w:t>спецификация</w:t>
      </w:r>
      <w:proofErr w:type="spellEnd"/>
      <w:r w:rsidR="004C5363">
        <w:rPr>
          <w:shd w:val="clear" w:color="auto" w:fill="FEFEFE"/>
          <w:lang w:val="bg-BG"/>
        </w:rPr>
        <w:t xml:space="preserve"> за срок от 24 месеца, </w:t>
      </w:r>
      <w:proofErr w:type="spellStart"/>
      <w:r w:rsidR="004C5363">
        <w:t>както</w:t>
      </w:r>
      <w:proofErr w:type="spellEnd"/>
      <w:r w:rsidR="004C5363">
        <w:t xml:space="preserve"> </w:t>
      </w:r>
      <w:proofErr w:type="spellStart"/>
      <w:r w:rsidR="004C5363">
        <w:t>следва</w:t>
      </w:r>
      <w:proofErr w:type="spellEnd"/>
      <w:r w:rsidR="004C5363">
        <w:rPr>
          <w:lang w:val="bg-BG"/>
        </w:rPr>
        <w:t>:</w:t>
      </w:r>
    </w:p>
    <w:tbl>
      <w:tblPr>
        <w:tblpPr w:leftFromText="141" w:rightFromText="141" w:vertAnchor="text" w:horzAnchor="margin" w:tblpY="9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9"/>
      </w:tblGrid>
      <w:tr w:rsidR="007F52E2" w:rsidRPr="00AA4922" w:rsidTr="007F52E2">
        <w:tc>
          <w:tcPr>
            <w:tcW w:w="4815" w:type="dxa"/>
          </w:tcPr>
          <w:p w:rsidR="007F52E2" w:rsidRPr="008067EE" w:rsidRDefault="008067EE" w:rsidP="000D1DF8">
            <w:pPr>
              <w:widowControl w:val="0"/>
              <w:overflowPunct/>
              <w:spacing w:line="276" w:lineRule="auto"/>
              <w:jc w:val="center"/>
              <w:textAlignment w:val="auto"/>
              <w:rPr>
                <w:b/>
                <w:szCs w:val="24"/>
                <w:shd w:val="clear" w:color="auto" w:fill="FEFEFE"/>
                <w:lang w:val="bg-BG"/>
              </w:rPr>
            </w:pPr>
            <w:r w:rsidRPr="000D1DF8">
              <w:rPr>
                <w:b/>
                <w:szCs w:val="24"/>
                <w:shd w:val="clear" w:color="auto" w:fill="FEFEFE"/>
              </w:rPr>
              <w:t>ТЕХНИЧЕСКИ ХАРАКТЕРИСТИКИ</w:t>
            </w:r>
          </w:p>
        </w:tc>
        <w:tc>
          <w:tcPr>
            <w:tcW w:w="4819" w:type="dxa"/>
          </w:tcPr>
          <w:p w:rsidR="008067EE" w:rsidRPr="008067EE" w:rsidRDefault="008067EE" w:rsidP="000D1DF8">
            <w:pPr>
              <w:jc w:val="center"/>
              <w:rPr>
                <w:b/>
                <w:szCs w:val="24"/>
                <w:lang w:val="bg-BG"/>
              </w:rPr>
            </w:pPr>
            <w:r>
              <w:rPr>
                <w:b/>
                <w:szCs w:val="24"/>
                <w:lang w:val="bg-BG"/>
              </w:rPr>
              <w:t>ПРЕДЛОЖЕНИЕ НА УЧАСТНИКА</w:t>
            </w:r>
          </w:p>
          <w:p w:rsidR="000D1DF8" w:rsidRPr="000D1DF8" w:rsidRDefault="000D1DF8" w:rsidP="000D1DF8">
            <w:pPr>
              <w:jc w:val="center"/>
              <w:rPr>
                <w:b/>
                <w:szCs w:val="24"/>
                <w:lang w:val="bg-BG"/>
              </w:rPr>
            </w:pPr>
            <w:proofErr w:type="spellStart"/>
            <w:r w:rsidRPr="000D1DF8">
              <w:rPr>
                <w:b/>
                <w:szCs w:val="24"/>
              </w:rPr>
              <w:t>Описание</w:t>
            </w:r>
            <w:proofErr w:type="spellEnd"/>
            <w:r w:rsidRPr="000D1DF8">
              <w:rPr>
                <w:b/>
                <w:szCs w:val="24"/>
              </w:rPr>
              <w:t xml:space="preserve"> на </w:t>
            </w:r>
            <w:proofErr w:type="spellStart"/>
            <w:r w:rsidRPr="000D1DF8">
              <w:rPr>
                <w:b/>
                <w:szCs w:val="24"/>
              </w:rPr>
              <w:t>работните</w:t>
            </w:r>
            <w:proofErr w:type="spellEnd"/>
            <w:r w:rsidRPr="000D1DF8">
              <w:rPr>
                <w:b/>
                <w:szCs w:val="24"/>
              </w:rPr>
              <w:t xml:space="preserve"> </w:t>
            </w:r>
            <w:proofErr w:type="spellStart"/>
            <w:r w:rsidRPr="000D1DF8">
              <w:rPr>
                <w:b/>
                <w:szCs w:val="24"/>
              </w:rPr>
              <w:t>характеристики</w:t>
            </w:r>
            <w:proofErr w:type="spellEnd"/>
            <w:r w:rsidRPr="000D1DF8">
              <w:rPr>
                <w:b/>
                <w:szCs w:val="24"/>
              </w:rPr>
              <w:t xml:space="preserve"> и </w:t>
            </w:r>
            <w:proofErr w:type="spellStart"/>
            <w:r w:rsidRPr="000D1DF8">
              <w:rPr>
                <w:b/>
                <w:szCs w:val="24"/>
              </w:rPr>
              <w:t>функционални</w:t>
            </w:r>
            <w:proofErr w:type="spellEnd"/>
            <w:r w:rsidRPr="000D1DF8">
              <w:rPr>
                <w:b/>
                <w:szCs w:val="24"/>
              </w:rPr>
              <w:t xml:space="preserve"> </w:t>
            </w:r>
            <w:proofErr w:type="spellStart"/>
            <w:r w:rsidRPr="000D1DF8">
              <w:rPr>
                <w:b/>
                <w:szCs w:val="24"/>
              </w:rPr>
              <w:t>възможности</w:t>
            </w:r>
            <w:proofErr w:type="spellEnd"/>
            <w:r w:rsidRPr="000D1DF8">
              <w:rPr>
                <w:b/>
                <w:szCs w:val="24"/>
              </w:rPr>
              <w:t xml:space="preserve">, </w:t>
            </w:r>
            <w:proofErr w:type="spellStart"/>
            <w:r w:rsidRPr="000D1DF8">
              <w:rPr>
                <w:b/>
                <w:szCs w:val="24"/>
              </w:rPr>
              <w:t>съгласно</w:t>
            </w:r>
            <w:proofErr w:type="spellEnd"/>
            <w:r w:rsidRPr="000D1DF8">
              <w:rPr>
                <w:b/>
                <w:szCs w:val="24"/>
              </w:rPr>
              <w:t xml:space="preserve"> </w:t>
            </w:r>
            <w:proofErr w:type="spellStart"/>
            <w:r w:rsidRPr="000D1DF8">
              <w:rPr>
                <w:b/>
                <w:szCs w:val="24"/>
              </w:rPr>
              <w:t>изискванията</w:t>
            </w:r>
            <w:proofErr w:type="spellEnd"/>
            <w:r w:rsidRPr="000D1DF8">
              <w:rPr>
                <w:b/>
                <w:szCs w:val="24"/>
              </w:rPr>
              <w:t xml:space="preserve"> </w:t>
            </w:r>
            <w:proofErr w:type="spellStart"/>
            <w:r w:rsidRPr="000D1DF8">
              <w:rPr>
                <w:b/>
                <w:szCs w:val="24"/>
              </w:rPr>
              <w:t>заложени</w:t>
            </w:r>
            <w:proofErr w:type="spellEnd"/>
            <w:r w:rsidRPr="000D1DF8">
              <w:rPr>
                <w:b/>
                <w:szCs w:val="24"/>
              </w:rPr>
              <w:t xml:space="preserve"> в </w:t>
            </w:r>
            <w:proofErr w:type="spellStart"/>
            <w:r w:rsidRPr="000D1DF8">
              <w:rPr>
                <w:b/>
                <w:szCs w:val="24"/>
              </w:rPr>
              <w:t>Техническата</w:t>
            </w:r>
            <w:proofErr w:type="spellEnd"/>
            <w:r w:rsidRPr="000D1DF8">
              <w:rPr>
                <w:b/>
                <w:szCs w:val="24"/>
              </w:rPr>
              <w:t xml:space="preserve"> </w:t>
            </w:r>
            <w:proofErr w:type="spellStart"/>
            <w:r w:rsidRPr="000D1DF8">
              <w:rPr>
                <w:b/>
                <w:szCs w:val="24"/>
              </w:rPr>
              <w:t>спецификация</w:t>
            </w:r>
            <w:proofErr w:type="spellEnd"/>
          </w:p>
        </w:tc>
      </w:tr>
      <w:tr w:rsidR="007F52E2" w:rsidRPr="00AA4922" w:rsidTr="007F52E2">
        <w:tc>
          <w:tcPr>
            <w:tcW w:w="4815" w:type="dxa"/>
            <w:vAlign w:val="center"/>
          </w:tcPr>
          <w:p w:rsidR="00541A24" w:rsidRPr="00836A0B" w:rsidRDefault="00541A24" w:rsidP="00541A24">
            <w:pPr>
              <w:pStyle w:val="ListParagraph"/>
              <w:numPr>
                <w:ilvl w:val="0"/>
                <w:numId w:val="28"/>
              </w:numPr>
              <w:tabs>
                <w:tab w:val="left" w:pos="454"/>
              </w:tabs>
              <w:overflowPunct/>
              <w:autoSpaceDE/>
              <w:autoSpaceDN/>
              <w:adjustRightInd/>
              <w:ind w:left="29" w:firstLine="0"/>
              <w:jc w:val="both"/>
              <w:textAlignment w:val="auto"/>
              <w:rPr>
                <w:szCs w:val="24"/>
                <w:lang w:eastAsia="en-US"/>
              </w:rPr>
            </w:pPr>
            <w:proofErr w:type="spellStart"/>
            <w:r>
              <w:rPr>
                <w:szCs w:val="24"/>
                <w:lang w:eastAsia="en-US"/>
              </w:rPr>
              <w:t>Минимални</w:t>
            </w:r>
            <w:proofErr w:type="spellEnd"/>
            <w:r w:rsidRPr="00836A0B">
              <w:rPr>
                <w:szCs w:val="24"/>
                <w:lang w:eastAsia="en-US"/>
              </w:rPr>
              <w:t xml:space="preserve"> </w:t>
            </w:r>
            <w:r w:rsidRPr="00836A0B">
              <w:rPr>
                <w:szCs w:val="24"/>
                <w:lang w:val="bg-BG" w:eastAsia="en-US"/>
              </w:rPr>
              <w:t xml:space="preserve">технически изисквания и </w:t>
            </w:r>
            <w:proofErr w:type="spellStart"/>
            <w:r w:rsidRPr="00836A0B">
              <w:rPr>
                <w:szCs w:val="24"/>
                <w:lang w:eastAsia="en-US"/>
              </w:rPr>
              <w:t>парамет</w:t>
            </w:r>
            <w:r>
              <w:rPr>
                <w:szCs w:val="24"/>
                <w:lang w:eastAsia="en-US"/>
              </w:rPr>
              <w:t>ри</w:t>
            </w:r>
            <w:proofErr w:type="spellEnd"/>
            <w:r>
              <w:rPr>
                <w:szCs w:val="24"/>
                <w:lang w:eastAsia="en-US"/>
              </w:rPr>
              <w:t xml:space="preserve">, на </w:t>
            </w:r>
            <w:proofErr w:type="spellStart"/>
            <w:r>
              <w:rPr>
                <w:szCs w:val="24"/>
                <w:lang w:eastAsia="en-US"/>
              </w:rPr>
              <w:t>които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трябва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да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отговаря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фиксиран</w:t>
            </w:r>
            <w:proofErr w:type="spellEnd"/>
            <w:r>
              <w:rPr>
                <w:szCs w:val="24"/>
                <w:lang w:val="bg-BG" w:eastAsia="en-US"/>
              </w:rPr>
              <w:t xml:space="preserve">ата </w:t>
            </w:r>
            <w:proofErr w:type="spellStart"/>
            <w:r>
              <w:rPr>
                <w:szCs w:val="24"/>
                <w:lang w:eastAsia="en-US"/>
              </w:rPr>
              <w:t>гласов</w:t>
            </w:r>
            <w:proofErr w:type="spellEnd"/>
            <w:r>
              <w:rPr>
                <w:szCs w:val="24"/>
                <w:lang w:val="bg-BG" w:eastAsia="en-US"/>
              </w:rPr>
              <w:t>а</w:t>
            </w:r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телефонн</w:t>
            </w:r>
            <w:proofErr w:type="spellEnd"/>
            <w:r>
              <w:rPr>
                <w:szCs w:val="24"/>
                <w:lang w:val="bg-BG" w:eastAsia="en-US"/>
              </w:rPr>
              <w:t>а</w:t>
            </w:r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услуг</w:t>
            </w:r>
            <w:proofErr w:type="spellEnd"/>
            <w:r>
              <w:rPr>
                <w:szCs w:val="24"/>
                <w:lang w:val="bg-BG" w:eastAsia="en-US"/>
              </w:rPr>
              <w:t>а:</w:t>
            </w:r>
          </w:p>
          <w:p w:rsidR="00960B50" w:rsidRPr="00836A0B" w:rsidRDefault="00541A24" w:rsidP="00960B50">
            <w:pPr>
              <w:pStyle w:val="ListParagraph"/>
              <w:numPr>
                <w:ilvl w:val="1"/>
                <w:numId w:val="28"/>
              </w:numPr>
              <w:overflowPunct/>
              <w:autoSpaceDE/>
              <w:autoSpaceDN/>
              <w:adjustRightInd/>
              <w:ind w:left="0" w:firstLine="313"/>
              <w:jc w:val="both"/>
              <w:textAlignment w:val="auto"/>
              <w:rPr>
                <w:szCs w:val="24"/>
                <w:lang w:eastAsia="en-US"/>
              </w:rPr>
            </w:pPr>
            <w:r>
              <w:rPr>
                <w:szCs w:val="24"/>
                <w:lang w:val="bg-BG" w:eastAsia="en-US"/>
              </w:rPr>
              <w:t xml:space="preserve"> </w:t>
            </w:r>
            <w:r w:rsidR="00960B50">
              <w:rPr>
                <w:szCs w:val="24"/>
                <w:lang w:val="bg-BG" w:eastAsia="en-US"/>
              </w:rPr>
              <w:t xml:space="preserve"> Фиксираната телефонна услуга осигурява възможност за разговори във фиксираната мрежа на участника, както и с крайни потребители на национални мобилни, наземни и фиксирани мрежи и международни разговори с мобилни, наземни и фиксирани мрежи, телефонни постове и </w:t>
            </w:r>
            <w:r w:rsidR="00960B50">
              <w:rPr>
                <w:szCs w:val="24"/>
                <w:lang w:eastAsia="en-US"/>
              </w:rPr>
              <w:t>SIP</w:t>
            </w:r>
            <w:r w:rsidR="00960B50">
              <w:rPr>
                <w:szCs w:val="24"/>
                <w:lang w:val="bg-BG" w:eastAsia="en-US"/>
              </w:rPr>
              <w:t>.</w:t>
            </w:r>
          </w:p>
          <w:p w:rsidR="00960B50" w:rsidRPr="00836A0B" w:rsidRDefault="00960B50" w:rsidP="00960B50">
            <w:pPr>
              <w:pStyle w:val="ListParagraph"/>
              <w:numPr>
                <w:ilvl w:val="1"/>
                <w:numId w:val="28"/>
              </w:numPr>
              <w:overflowPunct/>
              <w:autoSpaceDE/>
              <w:autoSpaceDN/>
              <w:adjustRightInd/>
              <w:ind w:left="0" w:firstLine="313"/>
              <w:jc w:val="both"/>
              <w:textAlignment w:val="auto"/>
              <w:rPr>
                <w:szCs w:val="24"/>
                <w:lang w:eastAsia="en-US"/>
              </w:rPr>
            </w:pPr>
            <w:r>
              <w:rPr>
                <w:szCs w:val="24"/>
                <w:lang w:val="bg-BG" w:eastAsia="en-US"/>
              </w:rPr>
              <w:t xml:space="preserve"> Фиксираната телефонна услуга осигурява възможност за безплатен достъп до номера 0800 ****** и 0700 ******.</w:t>
            </w:r>
          </w:p>
          <w:p w:rsidR="00960B50" w:rsidRPr="00C03EFF" w:rsidRDefault="00960B50" w:rsidP="00960B50">
            <w:pPr>
              <w:pStyle w:val="ListParagraph"/>
              <w:numPr>
                <w:ilvl w:val="1"/>
                <w:numId w:val="28"/>
              </w:numPr>
              <w:overflowPunct/>
              <w:autoSpaceDE/>
              <w:autoSpaceDN/>
              <w:adjustRightInd/>
              <w:ind w:left="0" w:firstLine="313"/>
              <w:jc w:val="both"/>
              <w:textAlignment w:val="auto"/>
              <w:rPr>
                <w:szCs w:val="24"/>
                <w:lang w:eastAsia="en-US"/>
              </w:rPr>
            </w:pPr>
            <w:r>
              <w:rPr>
                <w:szCs w:val="24"/>
                <w:lang w:val="bg-BG" w:eastAsia="en-US"/>
              </w:rPr>
              <w:t xml:space="preserve">  Фиксираната телефонна услуга осигурява възможност за смяна на телефонен номер и включване на нови телефонни постове.</w:t>
            </w:r>
          </w:p>
          <w:p w:rsidR="00960B50" w:rsidRPr="00687660" w:rsidRDefault="00960B50" w:rsidP="00960B50">
            <w:pPr>
              <w:pStyle w:val="ListParagraph"/>
              <w:numPr>
                <w:ilvl w:val="1"/>
                <w:numId w:val="28"/>
              </w:numPr>
              <w:overflowPunct/>
              <w:autoSpaceDE/>
              <w:autoSpaceDN/>
              <w:adjustRightInd/>
              <w:ind w:left="0" w:firstLine="313"/>
              <w:jc w:val="both"/>
              <w:textAlignment w:val="auto"/>
              <w:rPr>
                <w:szCs w:val="24"/>
                <w:lang w:eastAsia="en-US"/>
              </w:rPr>
            </w:pPr>
            <w:r>
              <w:rPr>
                <w:szCs w:val="24"/>
                <w:lang w:val="bg-BG" w:eastAsia="en-US"/>
              </w:rPr>
              <w:t xml:space="preserve">  Фиксираната телефонна услуга включва следните функции: изчакване, задържане, пренасочване и забрана на повикването, идентификация на повикването, директно набиране, спешни повиквания.</w:t>
            </w:r>
          </w:p>
          <w:p w:rsidR="00960B50" w:rsidRPr="009678BC" w:rsidRDefault="00960B50" w:rsidP="00960B50">
            <w:pPr>
              <w:pStyle w:val="ListParagraph"/>
              <w:numPr>
                <w:ilvl w:val="1"/>
                <w:numId w:val="28"/>
              </w:numPr>
              <w:overflowPunct/>
              <w:autoSpaceDE/>
              <w:autoSpaceDN/>
              <w:adjustRightInd/>
              <w:ind w:left="0" w:firstLine="313"/>
              <w:jc w:val="both"/>
              <w:textAlignment w:val="auto"/>
              <w:rPr>
                <w:szCs w:val="24"/>
                <w:lang w:eastAsia="en-US"/>
              </w:rPr>
            </w:pPr>
            <w:r>
              <w:rPr>
                <w:szCs w:val="24"/>
                <w:lang w:val="bg-BG" w:eastAsia="en-US"/>
              </w:rPr>
              <w:t xml:space="preserve"> Предоставените телефонни услуги </w:t>
            </w:r>
            <w:r>
              <w:rPr>
                <w:szCs w:val="24"/>
                <w:lang w:eastAsia="en-US"/>
              </w:rPr>
              <w:t>(SIP)</w:t>
            </w:r>
            <w:r>
              <w:rPr>
                <w:szCs w:val="24"/>
                <w:lang w:val="bg-BG" w:eastAsia="en-US"/>
              </w:rPr>
              <w:t xml:space="preserve"> трябва да осигуряват мин </w:t>
            </w:r>
            <w:bookmarkStart w:id="0" w:name="_GoBack"/>
            <w:bookmarkEnd w:id="0"/>
            <w:r>
              <w:rPr>
                <w:szCs w:val="24"/>
                <w:lang w:val="bg-BG" w:eastAsia="en-US"/>
              </w:rPr>
              <w:t>10 едновременни разговора.</w:t>
            </w:r>
          </w:p>
          <w:p w:rsidR="00541A24" w:rsidRPr="00960B50" w:rsidRDefault="00960B50" w:rsidP="00960B50">
            <w:pPr>
              <w:pStyle w:val="ListParagraph"/>
              <w:numPr>
                <w:ilvl w:val="1"/>
                <w:numId w:val="28"/>
              </w:numPr>
              <w:overflowPunct/>
              <w:autoSpaceDE/>
              <w:autoSpaceDN/>
              <w:adjustRightInd/>
              <w:ind w:left="0" w:firstLine="313"/>
              <w:jc w:val="both"/>
              <w:textAlignment w:val="auto"/>
              <w:rPr>
                <w:szCs w:val="24"/>
                <w:lang w:eastAsia="en-US"/>
              </w:rPr>
            </w:pPr>
            <w:r>
              <w:rPr>
                <w:szCs w:val="24"/>
                <w:lang w:val="bg-BG" w:eastAsia="en-US"/>
              </w:rPr>
              <w:t xml:space="preserve">  Брой телефонни постове – 3 бр. </w:t>
            </w:r>
          </w:p>
          <w:p w:rsidR="00541A24" w:rsidRDefault="00541A24" w:rsidP="00541A24">
            <w:pPr>
              <w:pStyle w:val="ListParagraph"/>
              <w:numPr>
                <w:ilvl w:val="0"/>
                <w:numId w:val="28"/>
              </w:numPr>
              <w:tabs>
                <w:tab w:val="left" w:pos="313"/>
              </w:tabs>
              <w:overflowPunct/>
              <w:autoSpaceDE/>
              <w:autoSpaceDN/>
              <w:adjustRightInd/>
              <w:ind w:left="29" w:firstLine="0"/>
              <w:jc w:val="both"/>
              <w:textAlignment w:val="auto"/>
              <w:rPr>
                <w:szCs w:val="24"/>
                <w:lang w:val="bg-BG" w:eastAsia="en-US"/>
              </w:rPr>
            </w:pPr>
            <w:proofErr w:type="spellStart"/>
            <w:r>
              <w:rPr>
                <w:szCs w:val="24"/>
                <w:lang w:eastAsia="en-US"/>
              </w:rPr>
              <w:lastRenderedPageBreak/>
              <w:t>Минимални</w:t>
            </w:r>
            <w:proofErr w:type="spellEnd"/>
            <w:r w:rsidRPr="00836A0B">
              <w:rPr>
                <w:szCs w:val="24"/>
                <w:lang w:eastAsia="en-US"/>
              </w:rPr>
              <w:t xml:space="preserve"> </w:t>
            </w:r>
            <w:r w:rsidRPr="00836A0B">
              <w:rPr>
                <w:szCs w:val="24"/>
                <w:lang w:val="bg-BG" w:eastAsia="en-US"/>
              </w:rPr>
              <w:t xml:space="preserve">технически изисквания и </w:t>
            </w:r>
            <w:proofErr w:type="spellStart"/>
            <w:r w:rsidRPr="00836A0B">
              <w:rPr>
                <w:szCs w:val="24"/>
                <w:lang w:eastAsia="en-US"/>
              </w:rPr>
              <w:t>парамет</w:t>
            </w:r>
            <w:r>
              <w:rPr>
                <w:szCs w:val="24"/>
                <w:lang w:eastAsia="en-US"/>
              </w:rPr>
              <w:t>ри</w:t>
            </w:r>
            <w:proofErr w:type="spellEnd"/>
            <w:r>
              <w:rPr>
                <w:szCs w:val="24"/>
                <w:lang w:eastAsia="en-US"/>
              </w:rPr>
              <w:t xml:space="preserve">, на </w:t>
            </w:r>
            <w:proofErr w:type="spellStart"/>
            <w:r>
              <w:rPr>
                <w:szCs w:val="24"/>
                <w:lang w:eastAsia="en-US"/>
              </w:rPr>
              <w:t>които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трябва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да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отговаря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  <w:proofErr w:type="spellStart"/>
            <w:r w:rsidRPr="00C74EDE">
              <w:rPr>
                <w:szCs w:val="16"/>
              </w:rPr>
              <w:t>интернет</w:t>
            </w:r>
            <w:proofErr w:type="spellEnd"/>
            <w:r>
              <w:rPr>
                <w:szCs w:val="16"/>
                <w:lang w:val="bg-BG"/>
              </w:rPr>
              <w:t xml:space="preserve"> услугата:</w:t>
            </w:r>
          </w:p>
          <w:p w:rsidR="00960B50" w:rsidRDefault="00960B50" w:rsidP="00960B50">
            <w:pPr>
              <w:pStyle w:val="ListParagraph"/>
              <w:ind w:left="2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2.1. </w:t>
            </w:r>
            <w:proofErr w:type="spellStart"/>
            <w:r>
              <w:rPr>
                <w:lang w:eastAsia="en-US"/>
              </w:rPr>
              <w:t>Осигуряване</w:t>
            </w:r>
            <w:proofErr w:type="spellEnd"/>
            <w:r>
              <w:rPr>
                <w:lang w:eastAsia="en-US"/>
              </w:rPr>
              <w:t xml:space="preserve"> на </w:t>
            </w:r>
            <w:proofErr w:type="spellStart"/>
            <w:r>
              <w:rPr>
                <w:lang w:eastAsia="en-US"/>
              </w:rPr>
              <w:t>оптична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преносна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среда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две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независими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трасета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сградите</w:t>
            </w:r>
            <w:proofErr w:type="spellEnd"/>
            <w:r>
              <w:rPr>
                <w:lang w:eastAsia="en-US"/>
              </w:rPr>
              <w:t xml:space="preserve"> на </w:t>
            </w:r>
            <w:proofErr w:type="spellStart"/>
            <w:r>
              <w:rPr>
                <w:lang w:eastAsia="en-US"/>
              </w:rPr>
              <w:t>болницата</w:t>
            </w:r>
            <w:proofErr w:type="spellEnd"/>
            <w:r>
              <w:rPr>
                <w:lang w:eastAsia="en-US"/>
              </w:rPr>
              <w:t xml:space="preserve"> на </w:t>
            </w:r>
            <w:proofErr w:type="spellStart"/>
            <w:r>
              <w:rPr>
                <w:lang w:eastAsia="en-US"/>
              </w:rPr>
              <w:t>адрес</w:t>
            </w:r>
            <w:proofErr w:type="spellEnd"/>
            <w:r>
              <w:rPr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гр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София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бул</w:t>
            </w:r>
            <w:proofErr w:type="spellEnd"/>
            <w:r>
              <w:rPr>
                <w:lang w:eastAsia="en-US"/>
              </w:rPr>
              <w:t>. „</w:t>
            </w:r>
            <w:proofErr w:type="spellStart"/>
            <w:r>
              <w:rPr>
                <w:lang w:eastAsia="en-US"/>
              </w:rPr>
              <w:t>Акад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Иван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Евстратиев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Гешов</w:t>
            </w:r>
            <w:proofErr w:type="spellEnd"/>
            <w:proofErr w:type="gramStart"/>
            <w:r>
              <w:rPr>
                <w:lang w:eastAsia="en-US"/>
              </w:rPr>
              <w:t>“ 11</w:t>
            </w:r>
            <w:proofErr w:type="gramEnd"/>
            <w:r>
              <w:rPr>
                <w:lang w:eastAsia="en-US"/>
              </w:rPr>
              <w:t>.</w:t>
            </w:r>
          </w:p>
          <w:p w:rsidR="00960B50" w:rsidRDefault="00960B50" w:rsidP="00960B50">
            <w:pPr>
              <w:pStyle w:val="ListParagraph"/>
              <w:ind w:left="2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2.2. </w:t>
            </w:r>
            <w:proofErr w:type="spellStart"/>
            <w:r w:rsidRPr="00C74EDE">
              <w:rPr>
                <w:lang w:eastAsia="en-US"/>
              </w:rPr>
              <w:t>Интернет</w:t>
            </w:r>
            <w:proofErr w:type="spellEnd"/>
            <w:r w:rsidRPr="00C74EDE">
              <w:rPr>
                <w:lang w:eastAsia="en-US"/>
              </w:rPr>
              <w:t xml:space="preserve"> </w:t>
            </w:r>
            <w:proofErr w:type="spellStart"/>
            <w:r w:rsidRPr="00C74EDE">
              <w:rPr>
                <w:lang w:eastAsia="en-US"/>
              </w:rPr>
              <w:t>свързаност</w:t>
            </w:r>
            <w:proofErr w:type="spellEnd"/>
            <w:r w:rsidRPr="00C74EDE">
              <w:rPr>
                <w:lang w:eastAsia="en-US"/>
              </w:rPr>
              <w:t xml:space="preserve"> </w:t>
            </w:r>
            <w:proofErr w:type="spellStart"/>
            <w:r w:rsidRPr="00C74EDE">
              <w:rPr>
                <w:lang w:eastAsia="en-US"/>
              </w:rPr>
              <w:t>чрез</w:t>
            </w:r>
            <w:proofErr w:type="spellEnd"/>
            <w:r w:rsidRPr="00C74EDE">
              <w:rPr>
                <w:lang w:eastAsia="en-US"/>
              </w:rPr>
              <w:t xml:space="preserve"> </w:t>
            </w:r>
            <w:proofErr w:type="spellStart"/>
            <w:r w:rsidRPr="00C74EDE">
              <w:rPr>
                <w:lang w:eastAsia="en-US"/>
              </w:rPr>
              <w:t>оптична</w:t>
            </w:r>
            <w:proofErr w:type="spellEnd"/>
            <w:r w:rsidRPr="00C74EDE">
              <w:rPr>
                <w:lang w:eastAsia="en-US"/>
              </w:rPr>
              <w:t xml:space="preserve"> </w:t>
            </w:r>
            <w:proofErr w:type="spellStart"/>
            <w:r w:rsidRPr="00C74EDE">
              <w:rPr>
                <w:lang w:eastAsia="en-US"/>
              </w:rPr>
              <w:t>линия</w:t>
            </w:r>
            <w:proofErr w:type="spellEnd"/>
            <w:r w:rsidRPr="00C74EDE">
              <w:rPr>
                <w:lang w:eastAsia="en-US"/>
              </w:rPr>
              <w:t xml:space="preserve"> </w:t>
            </w:r>
            <w:proofErr w:type="spellStart"/>
            <w:r w:rsidRPr="00C74EDE">
              <w:rPr>
                <w:lang w:eastAsia="en-US"/>
              </w:rPr>
              <w:t>със</w:t>
            </w:r>
            <w:proofErr w:type="spellEnd"/>
            <w:r w:rsidRPr="00C74EDE">
              <w:rPr>
                <w:lang w:eastAsia="en-US"/>
              </w:rPr>
              <w:t xml:space="preserve"> </w:t>
            </w:r>
            <w:proofErr w:type="spellStart"/>
            <w:r w:rsidRPr="00C74EDE">
              <w:rPr>
                <w:lang w:eastAsia="en-US"/>
              </w:rPr>
              <w:t>скорост</w:t>
            </w:r>
            <w:proofErr w:type="spellEnd"/>
            <w:r w:rsidRPr="00C74EDE">
              <w:rPr>
                <w:lang w:eastAsia="en-US"/>
              </w:rPr>
              <w:t xml:space="preserve"> </w:t>
            </w:r>
            <w:proofErr w:type="spellStart"/>
            <w:r w:rsidRPr="00C74EDE">
              <w:rPr>
                <w:lang w:eastAsia="en-US"/>
              </w:rPr>
              <w:t>мин</w:t>
            </w:r>
            <w:proofErr w:type="spellEnd"/>
            <w:r w:rsidRPr="00C74EDE">
              <w:rPr>
                <w:lang w:eastAsia="en-US"/>
              </w:rPr>
              <w:t xml:space="preserve">. 100 </w:t>
            </w:r>
            <w:proofErr w:type="spellStart"/>
            <w:r w:rsidRPr="00C74EDE">
              <w:rPr>
                <w:lang w:eastAsia="en-US"/>
              </w:rPr>
              <w:t>Мbit</w:t>
            </w:r>
            <w:proofErr w:type="spellEnd"/>
            <w:r w:rsidRPr="00C74EDE">
              <w:rPr>
                <w:lang w:eastAsia="en-US"/>
              </w:rPr>
              <w:t>/s Upload/Download.</w:t>
            </w:r>
          </w:p>
          <w:p w:rsidR="00960B50" w:rsidRDefault="00960B50" w:rsidP="00960B50">
            <w:pPr>
              <w:pStyle w:val="ListParagraph"/>
              <w:ind w:left="2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2.3. </w:t>
            </w:r>
            <w:proofErr w:type="spellStart"/>
            <w:r>
              <w:rPr>
                <w:lang w:eastAsia="en-US"/>
              </w:rPr>
              <w:t>Осигурена</w:t>
            </w:r>
            <w:proofErr w:type="spellEnd"/>
            <w:r w:rsidRPr="008A3329">
              <w:rPr>
                <w:lang w:eastAsia="en-US"/>
              </w:rPr>
              <w:t xml:space="preserve"> Back Up </w:t>
            </w:r>
            <w:proofErr w:type="spellStart"/>
            <w:r w:rsidRPr="008A3329">
              <w:rPr>
                <w:lang w:eastAsia="en-US"/>
              </w:rPr>
              <w:t>линия</w:t>
            </w:r>
            <w:proofErr w:type="spellEnd"/>
            <w:r w:rsidRPr="008A3329">
              <w:rPr>
                <w:lang w:eastAsia="en-US"/>
              </w:rPr>
              <w:t xml:space="preserve"> </w:t>
            </w:r>
            <w:proofErr w:type="spellStart"/>
            <w:r w:rsidRPr="008A3329">
              <w:rPr>
                <w:lang w:eastAsia="en-US"/>
              </w:rPr>
              <w:t>за</w:t>
            </w:r>
            <w:proofErr w:type="spellEnd"/>
            <w:r w:rsidRPr="008A3329">
              <w:rPr>
                <w:lang w:eastAsia="en-US"/>
              </w:rPr>
              <w:t xml:space="preserve"> </w:t>
            </w:r>
            <w:proofErr w:type="spellStart"/>
            <w:r w:rsidRPr="008A3329">
              <w:rPr>
                <w:lang w:eastAsia="en-US"/>
              </w:rPr>
              <w:t>Интернет</w:t>
            </w:r>
            <w:proofErr w:type="spellEnd"/>
            <w:r w:rsidRPr="008A3329">
              <w:rPr>
                <w:lang w:eastAsia="en-US"/>
              </w:rPr>
              <w:t xml:space="preserve"> </w:t>
            </w:r>
            <w:proofErr w:type="spellStart"/>
            <w:r w:rsidRPr="008A3329">
              <w:rPr>
                <w:lang w:eastAsia="en-US"/>
              </w:rPr>
              <w:t>връзка</w:t>
            </w:r>
            <w:proofErr w:type="spellEnd"/>
            <w:r w:rsidRPr="008A3329">
              <w:rPr>
                <w:lang w:eastAsia="en-US"/>
              </w:rPr>
              <w:t xml:space="preserve"> </w:t>
            </w:r>
            <w:proofErr w:type="spellStart"/>
            <w:r w:rsidRPr="008A3329">
              <w:rPr>
                <w:lang w:eastAsia="en-US"/>
              </w:rPr>
              <w:t>по</w:t>
            </w:r>
            <w:proofErr w:type="spellEnd"/>
            <w:r w:rsidRPr="008A3329">
              <w:rPr>
                <w:lang w:eastAsia="en-US"/>
              </w:rPr>
              <w:t xml:space="preserve"> </w:t>
            </w:r>
            <w:proofErr w:type="spellStart"/>
            <w:r w:rsidRPr="008A3329">
              <w:rPr>
                <w:lang w:eastAsia="en-US"/>
              </w:rPr>
              <w:t>алтернативно</w:t>
            </w:r>
            <w:proofErr w:type="spellEnd"/>
            <w:r>
              <w:rPr>
                <w:lang w:eastAsia="en-US"/>
              </w:rPr>
              <w:t xml:space="preserve"> /</w:t>
            </w:r>
            <w:proofErr w:type="spellStart"/>
            <w:r>
              <w:rPr>
                <w:lang w:eastAsia="en-US"/>
              </w:rPr>
              <w:t>наземно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оптично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Pr="008A3329">
              <w:rPr>
                <w:lang w:eastAsia="en-US"/>
              </w:rPr>
              <w:t>трасе</w:t>
            </w:r>
            <w:proofErr w:type="spellEnd"/>
            <w:r w:rsidRPr="008A3329">
              <w:rPr>
                <w:lang w:eastAsia="en-US"/>
              </w:rPr>
              <w:t xml:space="preserve"> </w:t>
            </w:r>
            <w:proofErr w:type="spellStart"/>
            <w:r w:rsidRPr="008A3329">
              <w:rPr>
                <w:lang w:eastAsia="en-US"/>
              </w:rPr>
              <w:t>до</w:t>
            </w:r>
            <w:proofErr w:type="spellEnd"/>
            <w:r w:rsidRPr="008A3329">
              <w:rPr>
                <w:lang w:eastAsia="en-US"/>
              </w:rPr>
              <w:t xml:space="preserve"> </w:t>
            </w:r>
            <w:proofErr w:type="spellStart"/>
            <w:r w:rsidRPr="008A3329">
              <w:rPr>
                <w:lang w:eastAsia="en-US"/>
              </w:rPr>
              <w:t>сървърния</w:t>
            </w:r>
            <w:proofErr w:type="spellEnd"/>
            <w:r w:rsidRPr="008A3329">
              <w:rPr>
                <w:lang w:eastAsia="en-US"/>
              </w:rPr>
              <w:t xml:space="preserve"> </w:t>
            </w:r>
            <w:proofErr w:type="spellStart"/>
            <w:r w:rsidRPr="008A3329">
              <w:rPr>
                <w:lang w:eastAsia="en-US"/>
              </w:rPr>
              <w:t>шкаф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със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същата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скорост</w:t>
            </w:r>
            <w:proofErr w:type="spellEnd"/>
            <w:r>
              <w:rPr>
                <w:lang w:eastAsia="en-US"/>
              </w:rPr>
              <w:t xml:space="preserve"> - </w:t>
            </w:r>
            <w:proofErr w:type="spellStart"/>
            <w:r w:rsidRPr="00C74EDE">
              <w:rPr>
                <w:lang w:eastAsia="en-US"/>
              </w:rPr>
              <w:t>мин</w:t>
            </w:r>
            <w:proofErr w:type="spellEnd"/>
            <w:r w:rsidRPr="00C74EDE">
              <w:rPr>
                <w:lang w:eastAsia="en-US"/>
              </w:rPr>
              <w:t xml:space="preserve">. 100 </w:t>
            </w:r>
            <w:proofErr w:type="spellStart"/>
            <w:r w:rsidRPr="00C74EDE">
              <w:rPr>
                <w:lang w:eastAsia="en-US"/>
              </w:rPr>
              <w:t>Мbit</w:t>
            </w:r>
            <w:proofErr w:type="spellEnd"/>
            <w:r w:rsidRPr="00C74EDE">
              <w:rPr>
                <w:lang w:eastAsia="en-US"/>
              </w:rPr>
              <w:t>/s Upload/Download.</w:t>
            </w:r>
          </w:p>
          <w:p w:rsidR="00960B50" w:rsidRDefault="00960B50" w:rsidP="00960B50">
            <w:pPr>
              <w:pStyle w:val="ListParagraph"/>
              <w:ind w:left="2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2.4. </w:t>
            </w:r>
            <w:proofErr w:type="spellStart"/>
            <w:r w:rsidRPr="0060494C">
              <w:rPr>
                <w:lang w:eastAsia="en-US"/>
              </w:rPr>
              <w:t>Реален</w:t>
            </w:r>
            <w:proofErr w:type="spellEnd"/>
            <w:r w:rsidRPr="0060494C">
              <w:rPr>
                <w:lang w:eastAsia="en-US"/>
              </w:rPr>
              <w:t xml:space="preserve"> </w:t>
            </w:r>
            <w:proofErr w:type="spellStart"/>
            <w:r w:rsidRPr="0060494C">
              <w:rPr>
                <w:lang w:eastAsia="en-US"/>
              </w:rPr>
              <w:t>статичен</w:t>
            </w:r>
            <w:proofErr w:type="spellEnd"/>
            <w:r w:rsidRPr="0060494C">
              <w:rPr>
                <w:lang w:eastAsia="en-US"/>
              </w:rPr>
              <w:t xml:space="preserve"> IP </w:t>
            </w:r>
            <w:proofErr w:type="spellStart"/>
            <w:r w:rsidRPr="0060494C">
              <w:rPr>
                <w:lang w:eastAsia="en-US"/>
              </w:rPr>
              <w:t>адрес</w:t>
            </w:r>
            <w:proofErr w:type="spellEnd"/>
            <w:r w:rsidRPr="0060494C">
              <w:rPr>
                <w:lang w:eastAsia="en-US"/>
              </w:rPr>
              <w:t xml:space="preserve"> – 1 </w:t>
            </w:r>
            <w:proofErr w:type="spellStart"/>
            <w:r w:rsidRPr="0060494C">
              <w:rPr>
                <w:lang w:eastAsia="en-US"/>
              </w:rPr>
              <w:t>бр</w:t>
            </w:r>
            <w:proofErr w:type="spellEnd"/>
            <w:r w:rsidRPr="0060494C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/</w:t>
            </w:r>
            <w:proofErr w:type="spellStart"/>
            <w:r>
              <w:rPr>
                <w:lang w:eastAsia="en-US"/>
              </w:rPr>
              <w:t>участникът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декларира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налично</w:t>
            </w:r>
            <w:proofErr w:type="spellEnd"/>
            <w:r>
              <w:rPr>
                <w:lang w:eastAsia="en-US"/>
              </w:rPr>
              <w:t xml:space="preserve"> IP </w:t>
            </w:r>
            <w:proofErr w:type="spellStart"/>
            <w:r>
              <w:rPr>
                <w:lang w:eastAsia="en-US"/>
              </w:rPr>
              <w:t>пространство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автономни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системи</w:t>
            </w:r>
            <w:proofErr w:type="spellEnd"/>
            <w:r>
              <w:rPr>
                <w:lang w:eastAsia="en-US"/>
              </w:rPr>
              <w:t>/.</w:t>
            </w:r>
          </w:p>
          <w:p w:rsidR="00541A24" w:rsidRDefault="00960B50" w:rsidP="00960B50">
            <w:pPr>
              <w:pStyle w:val="ListParagraph"/>
              <w:ind w:left="29"/>
              <w:jc w:val="both"/>
              <w:rPr>
                <w:lang w:eastAsia="en-US"/>
              </w:rPr>
            </w:pPr>
            <w:r>
              <w:rPr>
                <w:lang w:val="bg-BG" w:eastAsia="en-US"/>
              </w:rPr>
              <w:t xml:space="preserve">2.5. Осигурено облачно пространство за работа на виртуална телефонна централа с минимални изисквания: 4 </w:t>
            </w:r>
            <w:r>
              <w:rPr>
                <w:lang w:eastAsia="en-US"/>
              </w:rPr>
              <w:t>CPU cores, 4 GB RAM, 40 GB HDD</w:t>
            </w:r>
          </w:p>
          <w:p w:rsidR="00541A24" w:rsidRPr="009E12FE" w:rsidRDefault="00541A24" w:rsidP="00541A24">
            <w:pPr>
              <w:pStyle w:val="ListParagraph"/>
              <w:tabs>
                <w:tab w:val="left" w:pos="454"/>
              </w:tabs>
              <w:overflowPunct/>
              <w:autoSpaceDE/>
              <w:autoSpaceDN/>
              <w:adjustRightInd/>
              <w:ind w:left="29"/>
              <w:jc w:val="both"/>
              <w:textAlignment w:val="auto"/>
              <w:rPr>
                <w:szCs w:val="24"/>
                <w:lang w:val="bg-BG" w:eastAsia="en-US"/>
              </w:rPr>
            </w:pPr>
            <w:r w:rsidRPr="009E12FE">
              <w:rPr>
                <w:szCs w:val="24"/>
                <w:lang w:val="bg-BG" w:eastAsia="en-US"/>
              </w:rPr>
              <w:t>3.</w:t>
            </w:r>
            <w:r w:rsidRPr="009E12FE">
              <w:rPr>
                <w:szCs w:val="24"/>
                <w:lang w:val="bg-BG" w:eastAsia="en-US"/>
              </w:rPr>
              <w:tab/>
              <w:t>Минимални технически изисквания за изпълнение на услугите:</w:t>
            </w:r>
          </w:p>
          <w:p w:rsidR="00541A24" w:rsidRPr="009E12FE" w:rsidRDefault="00541A24" w:rsidP="00541A24">
            <w:pPr>
              <w:pStyle w:val="ListParagraph"/>
              <w:tabs>
                <w:tab w:val="left" w:pos="454"/>
              </w:tabs>
              <w:overflowPunct/>
              <w:autoSpaceDE/>
              <w:autoSpaceDN/>
              <w:adjustRightInd/>
              <w:ind w:left="29"/>
              <w:jc w:val="both"/>
              <w:textAlignment w:val="auto"/>
              <w:rPr>
                <w:szCs w:val="24"/>
                <w:lang w:val="bg-BG" w:eastAsia="en-US"/>
              </w:rPr>
            </w:pPr>
            <w:r w:rsidRPr="009E12FE">
              <w:rPr>
                <w:szCs w:val="24"/>
                <w:lang w:val="bg-BG" w:eastAsia="en-US"/>
              </w:rPr>
              <w:t>3.1.</w:t>
            </w:r>
            <w:r w:rsidRPr="009E12FE">
              <w:rPr>
                <w:szCs w:val="24"/>
                <w:lang w:val="bg-BG" w:eastAsia="en-US"/>
              </w:rPr>
              <w:tab/>
              <w:t>Осигурена техническа поддръжка 24 часа в денонощието, 7 дни в седмицата.</w:t>
            </w:r>
          </w:p>
          <w:p w:rsidR="00541A24" w:rsidRPr="009E12FE" w:rsidRDefault="00541A24" w:rsidP="00541A24">
            <w:pPr>
              <w:pStyle w:val="ListParagraph"/>
              <w:tabs>
                <w:tab w:val="left" w:pos="454"/>
              </w:tabs>
              <w:overflowPunct/>
              <w:autoSpaceDE/>
              <w:autoSpaceDN/>
              <w:adjustRightInd/>
              <w:ind w:left="29"/>
              <w:jc w:val="both"/>
              <w:textAlignment w:val="auto"/>
              <w:rPr>
                <w:szCs w:val="24"/>
                <w:lang w:val="bg-BG" w:eastAsia="en-US"/>
              </w:rPr>
            </w:pPr>
            <w:r w:rsidRPr="009E12FE">
              <w:rPr>
                <w:szCs w:val="24"/>
                <w:lang w:val="bg-BG" w:eastAsia="en-US"/>
              </w:rPr>
              <w:t>3.2.</w:t>
            </w:r>
            <w:r w:rsidRPr="009E12FE">
              <w:rPr>
                <w:szCs w:val="24"/>
                <w:lang w:val="bg-BG" w:eastAsia="en-US"/>
              </w:rPr>
              <w:tab/>
              <w:t>Осигурена система за обслужване на клиенти и процедури за бърза реакция и отстраняване на проблеми.</w:t>
            </w:r>
          </w:p>
          <w:p w:rsidR="007F52E2" w:rsidRPr="008B15A5" w:rsidRDefault="00541A24" w:rsidP="00541A24">
            <w:pPr>
              <w:pStyle w:val="ListParagraph"/>
              <w:widowControl w:val="0"/>
              <w:tabs>
                <w:tab w:val="left" w:pos="284"/>
                <w:tab w:val="left" w:pos="454"/>
                <w:tab w:val="left" w:pos="851"/>
              </w:tabs>
              <w:overflowPunct/>
              <w:autoSpaceDE/>
              <w:autoSpaceDN/>
              <w:adjustRightInd/>
              <w:spacing w:line="274" w:lineRule="exact"/>
              <w:ind w:left="29" w:right="160"/>
              <w:jc w:val="both"/>
              <w:textAlignment w:val="auto"/>
              <w:rPr>
                <w:rFonts w:eastAsia="Microsoft Sans Serif"/>
                <w:sz w:val="22"/>
                <w:szCs w:val="24"/>
              </w:rPr>
            </w:pPr>
            <w:r w:rsidRPr="009E12FE">
              <w:rPr>
                <w:szCs w:val="24"/>
                <w:lang w:val="bg-BG" w:eastAsia="en-US"/>
              </w:rPr>
              <w:t>3.3.</w:t>
            </w:r>
            <w:r w:rsidRPr="009E12FE">
              <w:rPr>
                <w:szCs w:val="24"/>
                <w:lang w:val="bg-BG" w:eastAsia="en-US"/>
              </w:rPr>
              <w:tab/>
              <w:t>Време за реакция при възникнал проблем – в рамките на работния ден до 4 часа (от 08.00 до 16.30 часа) или до 8 часа в останалото време.</w:t>
            </w:r>
          </w:p>
        </w:tc>
        <w:tc>
          <w:tcPr>
            <w:tcW w:w="4819" w:type="dxa"/>
            <w:vAlign w:val="center"/>
          </w:tcPr>
          <w:p w:rsidR="007F52E2" w:rsidRPr="000D1DF8" w:rsidRDefault="007F52E2" w:rsidP="005C199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4"/>
                <w:lang w:val="bg-BG" w:eastAsia="en-US"/>
              </w:rPr>
            </w:pPr>
          </w:p>
        </w:tc>
      </w:tr>
    </w:tbl>
    <w:p w:rsidR="004B193A" w:rsidRPr="00C64341" w:rsidRDefault="004B193A" w:rsidP="004B193A">
      <w:pPr>
        <w:rPr>
          <w:sz w:val="18"/>
          <w:szCs w:val="24"/>
        </w:rPr>
      </w:pPr>
    </w:p>
    <w:p w:rsidR="005F47E9" w:rsidRPr="00C64341" w:rsidRDefault="005F47E9" w:rsidP="005C199C">
      <w:pPr>
        <w:jc w:val="both"/>
        <w:rPr>
          <w:b/>
          <w:i/>
          <w:color w:val="000000"/>
          <w:szCs w:val="24"/>
          <w:lang w:val="bg-BG" w:eastAsia="en-US"/>
        </w:rPr>
      </w:pPr>
      <w:r w:rsidRPr="00C64341">
        <w:rPr>
          <w:b/>
          <w:i/>
          <w:color w:val="000000"/>
          <w:szCs w:val="24"/>
          <w:lang w:val="bg-BG" w:eastAsia="en-US"/>
        </w:rPr>
        <w:t xml:space="preserve">Забележка: </w:t>
      </w:r>
    </w:p>
    <w:p w:rsidR="005F47E9" w:rsidRDefault="005F47E9" w:rsidP="005C199C">
      <w:pPr>
        <w:jc w:val="both"/>
        <w:rPr>
          <w:color w:val="000000"/>
          <w:szCs w:val="24"/>
          <w:lang w:val="bg-BG" w:eastAsia="en-US"/>
        </w:rPr>
      </w:pPr>
      <w:r>
        <w:rPr>
          <w:color w:val="000000"/>
          <w:szCs w:val="24"/>
          <w:lang w:val="bg-BG" w:eastAsia="en-US"/>
        </w:rPr>
        <w:t>* Описват се конкретн</w:t>
      </w:r>
      <w:r w:rsidR="00541A24">
        <w:rPr>
          <w:color w:val="000000"/>
          <w:szCs w:val="24"/>
          <w:lang w:val="bg-BG" w:eastAsia="en-US"/>
        </w:rPr>
        <w:t>ите технически характеристики</w:t>
      </w:r>
      <w:r>
        <w:rPr>
          <w:color w:val="000000"/>
          <w:szCs w:val="24"/>
          <w:lang w:val="bg-BG" w:eastAsia="en-US"/>
        </w:rPr>
        <w:t>, в съответствие с изискванията заложени в техническата спецификация.</w:t>
      </w:r>
    </w:p>
    <w:p w:rsidR="005F47E9" w:rsidRDefault="005F47E9" w:rsidP="005C199C">
      <w:pPr>
        <w:jc w:val="both"/>
        <w:rPr>
          <w:color w:val="000000"/>
          <w:szCs w:val="24"/>
          <w:lang w:val="bg-BG" w:eastAsia="en-US"/>
        </w:rPr>
      </w:pPr>
      <w:r>
        <w:rPr>
          <w:color w:val="000000"/>
          <w:szCs w:val="24"/>
          <w:lang w:val="bg-BG" w:eastAsia="en-US"/>
        </w:rPr>
        <w:t>** Участникът прилага каталог, брошура или друг документ, съдържащ информация за техническите характеристики</w:t>
      </w:r>
      <w:r w:rsidR="00667DBF">
        <w:rPr>
          <w:color w:val="000000"/>
          <w:szCs w:val="24"/>
          <w:lang w:val="bg-BG" w:eastAsia="en-US"/>
        </w:rPr>
        <w:t xml:space="preserve"> на предлаганите услуги</w:t>
      </w:r>
      <w:r w:rsidR="00C64341">
        <w:rPr>
          <w:color w:val="000000"/>
          <w:szCs w:val="24"/>
          <w:lang w:val="bg-BG" w:eastAsia="en-US"/>
        </w:rPr>
        <w:t>.</w:t>
      </w:r>
    </w:p>
    <w:p w:rsidR="005D06EF" w:rsidRDefault="005D06EF" w:rsidP="005C199C">
      <w:pPr>
        <w:jc w:val="both"/>
        <w:rPr>
          <w:color w:val="000000"/>
          <w:szCs w:val="24"/>
          <w:lang w:val="bg-BG" w:eastAsia="en-US"/>
        </w:rPr>
      </w:pPr>
    </w:p>
    <w:p w:rsidR="00541A24" w:rsidRPr="00541A24" w:rsidRDefault="00541A24" w:rsidP="00541A24">
      <w:pPr>
        <w:pStyle w:val="ListParagraph"/>
        <w:widowControl w:val="0"/>
        <w:numPr>
          <w:ilvl w:val="0"/>
          <w:numId w:val="27"/>
        </w:numPr>
        <w:tabs>
          <w:tab w:val="left" w:pos="851"/>
        </w:tabs>
        <w:overflowPunct/>
        <w:spacing w:line="276" w:lineRule="auto"/>
        <w:ind w:left="0" w:firstLine="567"/>
        <w:jc w:val="both"/>
        <w:textAlignment w:val="auto"/>
        <w:rPr>
          <w:bCs/>
          <w:noProof/>
        </w:rPr>
      </w:pPr>
      <w:r>
        <w:rPr>
          <w:bCs/>
          <w:noProof/>
          <w:lang w:val="bg-BG"/>
        </w:rPr>
        <w:t xml:space="preserve">Всички посочени технически изисквания </w:t>
      </w:r>
      <w:r w:rsidR="00667DBF">
        <w:rPr>
          <w:bCs/>
          <w:noProof/>
          <w:lang w:val="bg-BG"/>
        </w:rPr>
        <w:t>з</w:t>
      </w:r>
      <w:r>
        <w:rPr>
          <w:bCs/>
          <w:noProof/>
          <w:lang w:val="bg-BG"/>
        </w:rPr>
        <w:t xml:space="preserve">а </w:t>
      </w:r>
      <w:r w:rsidR="00667DBF">
        <w:rPr>
          <w:bCs/>
          <w:noProof/>
          <w:lang w:val="bg-BG"/>
        </w:rPr>
        <w:t xml:space="preserve">предоставяне на </w:t>
      </w:r>
      <w:proofErr w:type="spellStart"/>
      <w:r w:rsidRPr="004C5363">
        <w:rPr>
          <w:szCs w:val="16"/>
        </w:rPr>
        <w:t>далекосъобщителни</w:t>
      </w:r>
      <w:proofErr w:type="spellEnd"/>
      <w:r w:rsidRPr="004C5363">
        <w:rPr>
          <w:szCs w:val="16"/>
        </w:rPr>
        <w:t xml:space="preserve"> </w:t>
      </w:r>
      <w:proofErr w:type="spellStart"/>
      <w:r w:rsidRPr="004C5363">
        <w:rPr>
          <w:szCs w:val="16"/>
        </w:rPr>
        <w:t>телефонни</w:t>
      </w:r>
      <w:proofErr w:type="spellEnd"/>
      <w:r w:rsidRPr="004C5363">
        <w:rPr>
          <w:szCs w:val="16"/>
        </w:rPr>
        <w:t xml:space="preserve"> </w:t>
      </w:r>
      <w:r w:rsidRPr="004C5363">
        <w:rPr>
          <w:szCs w:val="16"/>
          <w:lang w:val="bg-BG"/>
        </w:rPr>
        <w:t>услуги и</w:t>
      </w:r>
      <w:r w:rsidRPr="004C5363">
        <w:rPr>
          <w:szCs w:val="16"/>
        </w:rPr>
        <w:t xml:space="preserve"> </w:t>
      </w:r>
      <w:proofErr w:type="spellStart"/>
      <w:r w:rsidRPr="004C5363">
        <w:rPr>
          <w:szCs w:val="16"/>
        </w:rPr>
        <w:t>осигуряване</w:t>
      </w:r>
      <w:proofErr w:type="spellEnd"/>
      <w:r w:rsidRPr="004C5363">
        <w:rPr>
          <w:szCs w:val="16"/>
        </w:rPr>
        <w:t xml:space="preserve"> на </w:t>
      </w:r>
      <w:proofErr w:type="spellStart"/>
      <w:r w:rsidRPr="004C5363">
        <w:rPr>
          <w:szCs w:val="16"/>
        </w:rPr>
        <w:t>достъп</w:t>
      </w:r>
      <w:proofErr w:type="spellEnd"/>
      <w:r w:rsidRPr="004C5363">
        <w:rPr>
          <w:szCs w:val="16"/>
        </w:rPr>
        <w:t xml:space="preserve"> </w:t>
      </w:r>
      <w:proofErr w:type="spellStart"/>
      <w:r w:rsidRPr="004C5363">
        <w:rPr>
          <w:szCs w:val="16"/>
        </w:rPr>
        <w:t>до</w:t>
      </w:r>
      <w:proofErr w:type="spellEnd"/>
      <w:r w:rsidRPr="004C5363">
        <w:rPr>
          <w:szCs w:val="16"/>
        </w:rPr>
        <w:t xml:space="preserve"> </w:t>
      </w:r>
      <w:proofErr w:type="spellStart"/>
      <w:r w:rsidRPr="004C5363">
        <w:rPr>
          <w:szCs w:val="16"/>
        </w:rPr>
        <w:t>интернет</w:t>
      </w:r>
      <w:proofErr w:type="spellEnd"/>
      <w:r w:rsidR="00667DBF">
        <w:rPr>
          <w:szCs w:val="16"/>
          <w:lang w:val="bg-BG"/>
        </w:rPr>
        <w:t>,</w:t>
      </w:r>
      <w:r>
        <w:rPr>
          <w:szCs w:val="16"/>
          <w:lang w:val="bg-BG"/>
        </w:rPr>
        <w:t xml:space="preserve"> посочени в техническото ни предложение</w:t>
      </w:r>
      <w:r w:rsidR="00667DBF">
        <w:rPr>
          <w:szCs w:val="16"/>
          <w:lang w:val="bg-BG"/>
        </w:rPr>
        <w:t>,</w:t>
      </w:r>
      <w:r>
        <w:rPr>
          <w:szCs w:val="16"/>
          <w:lang w:val="bg-BG"/>
        </w:rPr>
        <w:t xml:space="preserve"> са включени в месечната абонаментна такса</w:t>
      </w:r>
      <w:r w:rsidR="00667DBF">
        <w:rPr>
          <w:szCs w:val="16"/>
          <w:lang w:val="bg-BG"/>
        </w:rPr>
        <w:t xml:space="preserve"> и Възложителят не дължи допълнителни такси</w:t>
      </w:r>
      <w:r>
        <w:rPr>
          <w:szCs w:val="16"/>
          <w:lang w:val="bg-BG"/>
        </w:rPr>
        <w:t>.</w:t>
      </w:r>
    </w:p>
    <w:p w:rsidR="00541A24" w:rsidRPr="00541A24" w:rsidRDefault="00667DBF" w:rsidP="00541A24">
      <w:pPr>
        <w:pStyle w:val="ListParagraph"/>
        <w:widowControl w:val="0"/>
        <w:numPr>
          <w:ilvl w:val="0"/>
          <w:numId w:val="27"/>
        </w:numPr>
        <w:tabs>
          <w:tab w:val="left" w:pos="851"/>
        </w:tabs>
        <w:overflowPunct/>
        <w:spacing w:line="276" w:lineRule="auto"/>
        <w:ind w:left="0" w:firstLine="567"/>
        <w:jc w:val="both"/>
        <w:textAlignment w:val="auto"/>
        <w:rPr>
          <w:bCs/>
          <w:noProof/>
        </w:rPr>
      </w:pPr>
      <w:r>
        <w:rPr>
          <w:lang w:val="bg-BG"/>
        </w:rPr>
        <w:t>Декларираме</w:t>
      </w:r>
      <w:r w:rsidR="005C32D5" w:rsidRPr="005C32D5">
        <w:rPr>
          <w:lang w:val="bg-BG"/>
        </w:rPr>
        <w:t>, че ще изпълним</w:t>
      </w:r>
      <w:r w:rsidR="005D06EF" w:rsidRPr="005C32D5">
        <w:t xml:space="preserve"> </w:t>
      </w:r>
      <w:r w:rsidR="005D06EF" w:rsidRPr="004069AB">
        <w:rPr>
          <w:bCs/>
          <w:noProof/>
        </w:rPr>
        <w:t xml:space="preserve">Всички дейности, необходими </w:t>
      </w:r>
      <w:proofErr w:type="spellStart"/>
      <w:r w:rsidR="00541A24" w:rsidRPr="004C5363">
        <w:t>за</w:t>
      </w:r>
      <w:proofErr w:type="spellEnd"/>
      <w:r w:rsidR="00541A24" w:rsidRPr="004C5363">
        <w:t xml:space="preserve"> </w:t>
      </w:r>
      <w:r w:rsidR="00541A24" w:rsidRPr="004C5363">
        <w:rPr>
          <w:szCs w:val="16"/>
          <w:lang w:val="bg-BG"/>
        </w:rPr>
        <w:t>п</w:t>
      </w:r>
      <w:proofErr w:type="spellStart"/>
      <w:r w:rsidR="00541A24" w:rsidRPr="004C5363">
        <w:rPr>
          <w:szCs w:val="16"/>
        </w:rPr>
        <w:t>редоставяне</w:t>
      </w:r>
      <w:proofErr w:type="spellEnd"/>
      <w:r w:rsidR="00541A24" w:rsidRPr="004C5363">
        <w:rPr>
          <w:szCs w:val="16"/>
        </w:rPr>
        <w:t xml:space="preserve"> на </w:t>
      </w:r>
      <w:proofErr w:type="spellStart"/>
      <w:r w:rsidR="00541A24" w:rsidRPr="004C5363">
        <w:rPr>
          <w:szCs w:val="16"/>
        </w:rPr>
        <w:t>фиксирани</w:t>
      </w:r>
      <w:proofErr w:type="spellEnd"/>
      <w:r w:rsidR="00541A24" w:rsidRPr="004C5363">
        <w:rPr>
          <w:szCs w:val="16"/>
        </w:rPr>
        <w:t xml:space="preserve"> </w:t>
      </w:r>
      <w:proofErr w:type="spellStart"/>
      <w:r w:rsidR="00541A24" w:rsidRPr="004C5363">
        <w:rPr>
          <w:szCs w:val="16"/>
        </w:rPr>
        <w:t>обществени</w:t>
      </w:r>
      <w:proofErr w:type="spellEnd"/>
      <w:r w:rsidR="00541A24" w:rsidRPr="004C5363">
        <w:rPr>
          <w:szCs w:val="16"/>
        </w:rPr>
        <w:t xml:space="preserve"> </w:t>
      </w:r>
      <w:proofErr w:type="spellStart"/>
      <w:r w:rsidR="00541A24" w:rsidRPr="004C5363">
        <w:rPr>
          <w:szCs w:val="16"/>
        </w:rPr>
        <w:t>далекосъобщителни</w:t>
      </w:r>
      <w:proofErr w:type="spellEnd"/>
      <w:r w:rsidR="00541A24" w:rsidRPr="004C5363">
        <w:rPr>
          <w:szCs w:val="16"/>
        </w:rPr>
        <w:t xml:space="preserve"> </w:t>
      </w:r>
      <w:proofErr w:type="spellStart"/>
      <w:r w:rsidR="00541A24" w:rsidRPr="004C5363">
        <w:rPr>
          <w:szCs w:val="16"/>
        </w:rPr>
        <w:t>телефонни</w:t>
      </w:r>
      <w:proofErr w:type="spellEnd"/>
      <w:r w:rsidR="00541A24" w:rsidRPr="004C5363">
        <w:rPr>
          <w:szCs w:val="16"/>
        </w:rPr>
        <w:t xml:space="preserve"> </w:t>
      </w:r>
      <w:r w:rsidR="00541A24" w:rsidRPr="004C5363">
        <w:rPr>
          <w:szCs w:val="16"/>
          <w:lang w:val="bg-BG"/>
        </w:rPr>
        <w:t>услуги и</w:t>
      </w:r>
      <w:r w:rsidR="00541A24" w:rsidRPr="004C5363">
        <w:rPr>
          <w:szCs w:val="16"/>
        </w:rPr>
        <w:t xml:space="preserve"> </w:t>
      </w:r>
      <w:proofErr w:type="spellStart"/>
      <w:r w:rsidR="00541A24" w:rsidRPr="004C5363">
        <w:rPr>
          <w:szCs w:val="16"/>
        </w:rPr>
        <w:t>осигуряване</w:t>
      </w:r>
      <w:proofErr w:type="spellEnd"/>
      <w:r w:rsidR="00541A24" w:rsidRPr="004C5363">
        <w:rPr>
          <w:szCs w:val="16"/>
        </w:rPr>
        <w:t xml:space="preserve"> на </w:t>
      </w:r>
      <w:proofErr w:type="spellStart"/>
      <w:r w:rsidR="00541A24" w:rsidRPr="004C5363">
        <w:rPr>
          <w:szCs w:val="16"/>
        </w:rPr>
        <w:t>достъп</w:t>
      </w:r>
      <w:proofErr w:type="spellEnd"/>
      <w:r w:rsidR="00541A24" w:rsidRPr="004C5363">
        <w:rPr>
          <w:szCs w:val="16"/>
        </w:rPr>
        <w:t xml:space="preserve"> </w:t>
      </w:r>
      <w:proofErr w:type="spellStart"/>
      <w:r w:rsidR="00541A24" w:rsidRPr="004C5363">
        <w:rPr>
          <w:szCs w:val="16"/>
        </w:rPr>
        <w:t>до</w:t>
      </w:r>
      <w:proofErr w:type="spellEnd"/>
      <w:r w:rsidR="00541A24" w:rsidRPr="004C5363">
        <w:rPr>
          <w:szCs w:val="16"/>
        </w:rPr>
        <w:t xml:space="preserve"> </w:t>
      </w:r>
      <w:proofErr w:type="spellStart"/>
      <w:r w:rsidR="00541A24" w:rsidRPr="004C5363">
        <w:rPr>
          <w:szCs w:val="16"/>
        </w:rPr>
        <w:t>интернет</w:t>
      </w:r>
      <w:proofErr w:type="spellEnd"/>
      <w:r w:rsidR="005D06EF" w:rsidRPr="004069AB">
        <w:rPr>
          <w:bCs/>
          <w:noProof/>
        </w:rPr>
        <w:t xml:space="preserve"> за </w:t>
      </w:r>
      <w:r w:rsidR="00A44382">
        <w:rPr>
          <w:bCs/>
          <w:noProof/>
          <w:lang w:val="bg-BG"/>
        </w:rPr>
        <w:t xml:space="preserve">наша </w:t>
      </w:r>
      <w:r w:rsidR="005D06EF" w:rsidRPr="004069AB">
        <w:rPr>
          <w:bCs/>
          <w:noProof/>
        </w:rPr>
        <w:t>сметка</w:t>
      </w:r>
      <w:r w:rsidR="00541A24">
        <w:rPr>
          <w:bCs/>
          <w:noProof/>
          <w:lang w:val="bg-BG"/>
        </w:rPr>
        <w:t>.</w:t>
      </w:r>
    </w:p>
    <w:p w:rsidR="005D06EF" w:rsidRPr="004069AB" w:rsidRDefault="00541A24" w:rsidP="00541A24">
      <w:pPr>
        <w:pStyle w:val="ListParagraph"/>
        <w:widowControl w:val="0"/>
        <w:numPr>
          <w:ilvl w:val="0"/>
          <w:numId w:val="27"/>
        </w:numPr>
        <w:tabs>
          <w:tab w:val="left" w:pos="851"/>
        </w:tabs>
        <w:overflowPunct/>
        <w:spacing w:line="276" w:lineRule="auto"/>
        <w:ind w:left="0" w:firstLine="567"/>
        <w:jc w:val="both"/>
        <w:textAlignment w:val="auto"/>
        <w:rPr>
          <w:bCs/>
          <w:noProof/>
        </w:rPr>
      </w:pPr>
      <w:r>
        <w:rPr>
          <w:bCs/>
          <w:noProof/>
          <w:lang w:val="bg-BG"/>
        </w:rPr>
        <w:t xml:space="preserve">Необходимите </w:t>
      </w:r>
      <w:r w:rsidRPr="004069AB">
        <w:rPr>
          <w:bCs/>
          <w:noProof/>
        </w:rPr>
        <w:t xml:space="preserve">материали и консумативи </w:t>
      </w:r>
      <w:r>
        <w:rPr>
          <w:bCs/>
          <w:noProof/>
          <w:lang w:val="bg-BG"/>
        </w:rPr>
        <w:t xml:space="preserve">за </w:t>
      </w:r>
      <w:r w:rsidR="00667DBF">
        <w:rPr>
          <w:bCs/>
          <w:noProof/>
          <w:lang w:val="bg-BG"/>
        </w:rPr>
        <w:t>предоставяне</w:t>
      </w:r>
      <w:r>
        <w:rPr>
          <w:bCs/>
          <w:noProof/>
          <w:lang w:val="bg-BG"/>
        </w:rPr>
        <w:t xml:space="preserve"> на услугите са за наша сметка и </w:t>
      </w:r>
      <w:r w:rsidR="005D06EF" w:rsidRPr="004069AB">
        <w:rPr>
          <w:bCs/>
          <w:noProof/>
        </w:rPr>
        <w:t xml:space="preserve">ще се подразбират за включени в техническото и ценовото </w:t>
      </w:r>
      <w:r w:rsidR="00A44382">
        <w:rPr>
          <w:bCs/>
          <w:noProof/>
          <w:lang w:val="bg-BG"/>
        </w:rPr>
        <w:t xml:space="preserve">ни </w:t>
      </w:r>
      <w:r w:rsidR="005D06EF" w:rsidRPr="004069AB">
        <w:rPr>
          <w:bCs/>
          <w:noProof/>
        </w:rPr>
        <w:t>предложение.</w:t>
      </w:r>
      <w:r w:rsidRPr="00541A24">
        <w:rPr>
          <w:bCs/>
          <w:noProof/>
        </w:rPr>
        <w:t xml:space="preserve"> </w:t>
      </w:r>
    </w:p>
    <w:p w:rsidR="005D06EF" w:rsidRPr="0059211D" w:rsidRDefault="00A44382" w:rsidP="00D81C1E">
      <w:pPr>
        <w:widowControl w:val="0"/>
        <w:numPr>
          <w:ilvl w:val="0"/>
          <w:numId w:val="27"/>
        </w:numPr>
        <w:tabs>
          <w:tab w:val="left" w:pos="993"/>
          <w:tab w:val="left" w:pos="1560"/>
        </w:tabs>
        <w:overflowPunct/>
        <w:spacing w:line="276" w:lineRule="auto"/>
        <w:ind w:left="0" w:firstLine="567"/>
        <w:jc w:val="both"/>
        <w:textAlignment w:val="auto"/>
        <w:rPr>
          <w:noProof/>
        </w:rPr>
      </w:pPr>
      <w:r w:rsidRPr="0059211D">
        <w:rPr>
          <w:noProof/>
          <w:lang w:val="bg-BG"/>
        </w:rPr>
        <w:t>Ще о</w:t>
      </w:r>
      <w:r w:rsidR="005D06EF" w:rsidRPr="0059211D">
        <w:rPr>
          <w:noProof/>
        </w:rPr>
        <w:t>сигур</w:t>
      </w:r>
      <w:r w:rsidRPr="0059211D">
        <w:rPr>
          <w:noProof/>
          <w:lang w:val="bg-BG"/>
        </w:rPr>
        <w:t>им необходимата</w:t>
      </w:r>
      <w:r w:rsidR="005D06EF" w:rsidRPr="0059211D">
        <w:rPr>
          <w:noProof/>
        </w:rPr>
        <w:t xml:space="preserve"> техническа документация</w:t>
      </w:r>
      <w:r w:rsidRPr="0059211D">
        <w:rPr>
          <w:noProof/>
          <w:lang w:val="bg-BG"/>
        </w:rPr>
        <w:t xml:space="preserve"> и информация, както следва</w:t>
      </w:r>
      <w:r w:rsidR="005D06EF" w:rsidRPr="0059211D">
        <w:rPr>
          <w:noProof/>
        </w:rPr>
        <w:t>:</w:t>
      </w:r>
    </w:p>
    <w:p w:rsidR="005D06EF" w:rsidRPr="004069AB" w:rsidRDefault="00A44382" w:rsidP="00D81C1E">
      <w:pPr>
        <w:widowControl w:val="0"/>
        <w:spacing w:line="276" w:lineRule="auto"/>
        <w:ind w:firstLine="567"/>
        <w:jc w:val="both"/>
        <w:rPr>
          <w:noProof/>
        </w:rPr>
      </w:pPr>
      <w:r>
        <w:rPr>
          <w:noProof/>
          <w:lang w:val="bg-BG"/>
        </w:rPr>
        <w:t>-</w:t>
      </w:r>
      <w:r w:rsidR="005D06EF" w:rsidRPr="004069AB">
        <w:rPr>
          <w:noProof/>
        </w:rPr>
        <w:t xml:space="preserve"> техническа информация, </w:t>
      </w:r>
      <w:r w:rsidR="005D06EF" w:rsidRPr="004069AB">
        <w:rPr>
          <w:noProof/>
          <w:shd w:val="clear" w:color="auto" w:fill="FEFEFE"/>
        </w:rPr>
        <w:t>документация,</w:t>
      </w:r>
      <w:r w:rsidR="00667DBF">
        <w:rPr>
          <w:noProof/>
        </w:rPr>
        <w:t xml:space="preserve"> предписания и други</w:t>
      </w:r>
      <w:r w:rsidR="005D06EF" w:rsidRPr="004069AB">
        <w:rPr>
          <w:noProof/>
        </w:rPr>
        <w:t>.</w:t>
      </w:r>
    </w:p>
    <w:p w:rsidR="005D06EF" w:rsidRPr="00A44382" w:rsidRDefault="00A44382" w:rsidP="00D81C1E">
      <w:pPr>
        <w:widowControl w:val="0"/>
        <w:spacing w:line="276" w:lineRule="auto"/>
        <w:ind w:firstLine="567"/>
        <w:jc w:val="both"/>
        <w:rPr>
          <w:noProof/>
          <w:lang w:val="bg-BG"/>
        </w:rPr>
      </w:pPr>
      <w:r>
        <w:rPr>
          <w:noProof/>
          <w:lang w:val="bg-BG"/>
        </w:rPr>
        <w:t>-</w:t>
      </w:r>
      <w:r w:rsidR="005D06EF" w:rsidRPr="004069AB">
        <w:rPr>
          <w:noProof/>
        </w:rPr>
        <w:t xml:space="preserve"> център за обслужване, от който безплатно </w:t>
      </w:r>
      <w:r>
        <w:rPr>
          <w:noProof/>
          <w:lang w:val="bg-BG"/>
        </w:rPr>
        <w:t>може да</w:t>
      </w:r>
      <w:r w:rsidR="005D06EF" w:rsidRPr="004069AB">
        <w:rPr>
          <w:noProof/>
        </w:rPr>
        <w:t xml:space="preserve"> се получ</w:t>
      </w:r>
      <w:r>
        <w:rPr>
          <w:noProof/>
          <w:lang w:val="bg-BG"/>
        </w:rPr>
        <w:t>и</w:t>
      </w:r>
      <w:r w:rsidR="005D06EF" w:rsidRPr="004069AB">
        <w:rPr>
          <w:noProof/>
        </w:rPr>
        <w:t xml:space="preserve"> информ</w:t>
      </w:r>
      <w:r>
        <w:rPr>
          <w:noProof/>
        </w:rPr>
        <w:t>ация за настройки и друга помощ</w:t>
      </w:r>
      <w:r>
        <w:rPr>
          <w:noProof/>
          <w:lang w:val="bg-BG"/>
        </w:rPr>
        <w:t>: …………….</w:t>
      </w:r>
    </w:p>
    <w:p w:rsidR="005D06EF" w:rsidRPr="004069AB" w:rsidRDefault="00D81C1E" w:rsidP="00D81C1E">
      <w:pPr>
        <w:widowControl w:val="0"/>
        <w:spacing w:line="276" w:lineRule="auto"/>
        <w:ind w:firstLine="567"/>
        <w:jc w:val="both"/>
        <w:rPr>
          <w:noProof/>
          <w:shd w:val="clear" w:color="auto" w:fill="FEFEFE"/>
        </w:rPr>
      </w:pPr>
      <w:r>
        <w:rPr>
          <w:b/>
          <w:noProof/>
          <w:shd w:val="clear" w:color="auto" w:fill="FEFEFE"/>
          <w:lang w:val="bg-BG"/>
        </w:rPr>
        <w:t>6</w:t>
      </w:r>
      <w:r w:rsidR="005D06EF" w:rsidRPr="004069AB">
        <w:rPr>
          <w:b/>
          <w:noProof/>
          <w:shd w:val="clear" w:color="auto" w:fill="FEFEFE"/>
        </w:rPr>
        <w:t xml:space="preserve">. </w:t>
      </w:r>
      <w:r w:rsidR="000F7915">
        <w:rPr>
          <w:noProof/>
          <w:lang w:val="bg-BG"/>
        </w:rPr>
        <w:t>Декларирам</w:t>
      </w:r>
      <w:r w:rsidR="00667DBF">
        <w:rPr>
          <w:noProof/>
          <w:lang w:val="bg-BG"/>
        </w:rPr>
        <w:t>е</w:t>
      </w:r>
      <w:r w:rsidR="000F7915">
        <w:rPr>
          <w:noProof/>
          <w:lang w:val="bg-BG"/>
        </w:rPr>
        <w:t>, че мо</w:t>
      </w:r>
      <w:r w:rsidR="00667DBF">
        <w:rPr>
          <w:noProof/>
          <w:lang w:val="bg-BG"/>
        </w:rPr>
        <w:t>жем</w:t>
      </w:r>
      <w:r w:rsidR="000F7915">
        <w:rPr>
          <w:noProof/>
          <w:lang w:val="bg-BG"/>
        </w:rPr>
        <w:t xml:space="preserve"> да</w:t>
      </w:r>
      <w:r w:rsidR="005D06EF" w:rsidRPr="004069AB">
        <w:rPr>
          <w:noProof/>
        </w:rPr>
        <w:t xml:space="preserve"> осигу</w:t>
      </w:r>
      <w:r w:rsidR="00667DBF">
        <w:rPr>
          <w:noProof/>
          <w:lang w:val="bg-BG"/>
        </w:rPr>
        <w:t>рим</w:t>
      </w:r>
      <w:r w:rsidR="005D06EF" w:rsidRPr="004069AB">
        <w:rPr>
          <w:noProof/>
        </w:rPr>
        <w:t xml:space="preserve"> техническа поддръжка </w:t>
      </w:r>
      <w:r w:rsidR="005D06EF" w:rsidRPr="004069AB">
        <w:rPr>
          <w:noProof/>
          <w:shd w:val="clear" w:color="auto" w:fill="FEFEFE"/>
        </w:rPr>
        <w:t xml:space="preserve">24 часа в денонощието, 7 </w:t>
      </w:r>
      <w:r w:rsidR="005D06EF" w:rsidRPr="004069AB">
        <w:rPr>
          <w:noProof/>
          <w:shd w:val="clear" w:color="auto" w:fill="FEFEFE"/>
        </w:rPr>
        <w:lastRenderedPageBreak/>
        <w:t xml:space="preserve">дни в седмицата и </w:t>
      </w:r>
      <w:r w:rsidR="000F7915">
        <w:rPr>
          <w:noProof/>
          <w:shd w:val="clear" w:color="auto" w:fill="FEFEFE"/>
          <w:lang w:val="bg-BG"/>
        </w:rPr>
        <w:t>прилагам</w:t>
      </w:r>
      <w:r w:rsidR="00667DBF">
        <w:rPr>
          <w:noProof/>
          <w:shd w:val="clear" w:color="auto" w:fill="FEFEFE"/>
          <w:lang w:val="bg-BG"/>
        </w:rPr>
        <w:t>е</w:t>
      </w:r>
      <w:r w:rsidR="005D06EF" w:rsidRPr="004069AB">
        <w:rPr>
          <w:noProof/>
          <w:shd w:val="clear" w:color="auto" w:fill="FEFEFE"/>
        </w:rPr>
        <w:t xml:space="preserve"> система за обслужване на клиенти и процедури за бърза реакция и отстраняване на проблеми.</w:t>
      </w:r>
    </w:p>
    <w:p w:rsidR="005D06EF" w:rsidRDefault="005D06EF" w:rsidP="00D81C1E">
      <w:pPr>
        <w:widowControl w:val="0"/>
        <w:tabs>
          <w:tab w:val="left" w:pos="1560"/>
        </w:tabs>
        <w:spacing w:line="276" w:lineRule="auto"/>
        <w:ind w:firstLine="567"/>
        <w:jc w:val="both"/>
        <w:rPr>
          <w:bCs/>
          <w:noProof/>
        </w:rPr>
      </w:pPr>
      <w:r w:rsidRPr="004069AB">
        <w:rPr>
          <w:noProof/>
          <w:shd w:val="clear" w:color="auto" w:fill="FEFEFE"/>
        </w:rPr>
        <w:t xml:space="preserve">Времето за отстраняване на заявена повреда е </w:t>
      </w:r>
      <w:r w:rsidR="000F7915">
        <w:rPr>
          <w:noProof/>
          <w:shd w:val="clear" w:color="auto" w:fill="FEFEFE"/>
          <w:lang w:val="bg-BG"/>
        </w:rPr>
        <w:t>до ……………….. /</w:t>
      </w:r>
      <w:r w:rsidRPr="004069AB">
        <w:rPr>
          <w:noProof/>
          <w:shd w:val="clear" w:color="auto" w:fill="FEFEFE"/>
        </w:rPr>
        <w:t>не повече от 4</w:t>
      </w:r>
      <w:r w:rsidR="000F7915">
        <w:rPr>
          <w:noProof/>
          <w:shd w:val="clear" w:color="auto" w:fill="FEFEFE"/>
          <w:lang w:val="bg-BG"/>
        </w:rPr>
        <w:t>/</w:t>
      </w:r>
      <w:r w:rsidRPr="004069AB">
        <w:rPr>
          <w:noProof/>
          <w:shd w:val="clear" w:color="auto" w:fill="FEFEFE"/>
        </w:rPr>
        <w:t xml:space="preserve"> часа</w:t>
      </w:r>
      <w:r w:rsidR="00D81C1E">
        <w:rPr>
          <w:noProof/>
          <w:shd w:val="clear" w:color="auto" w:fill="FEFEFE"/>
          <w:lang w:val="bg-BG"/>
        </w:rPr>
        <w:t xml:space="preserve"> в рамките на работния ден или до …………….. /не повече от 8 часа/ в останалото време</w:t>
      </w:r>
      <w:r w:rsidRPr="004069AB">
        <w:rPr>
          <w:noProof/>
          <w:shd w:val="clear" w:color="auto" w:fill="FEFEFE"/>
        </w:rPr>
        <w:t xml:space="preserve">. Времето за отстраняване на повредата се отчита от момента на подаване на заявката за възникнала повреда до пълното отстраняване на повредата. </w:t>
      </w:r>
    </w:p>
    <w:p w:rsidR="0059211D" w:rsidRPr="009C6EBB" w:rsidRDefault="00D81C1E" w:rsidP="00D81C1E">
      <w:pPr>
        <w:pStyle w:val="NumPar1"/>
        <w:numPr>
          <w:ilvl w:val="0"/>
          <w:numId w:val="0"/>
        </w:numPr>
        <w:spacing w:before="0" w:after="0"/>
        <w:ind w:firstLine="567"/>
        <w:contextualSpacing/>
        <w:rPr>
          <w:szCs w:val="24"/>
        </w:rPr>
      </w:pPr>
      <w:r>
        <w:rPr>
          <w:b/>
          <w:szCs w:val="24"/>
        </w:rPr>
        <w:t>7</w:t>
      </w:r>
      <w:r w:rsidR="0059211D" w:rsidRPr="0059211D">
        <w:rPr>
          <w:b/>
          <w:szCs w:val="24"/>
        </w:rPr>
        <w:t>.</w:t>
      </w:r>
      <w:r w:rsidR="0059211D">
        <w:rPr>
          <w:szCs w:val="24"/>
        </w:rPr>
        <w:t xml:space="preserve"> </w:t>
      </w:r>
      <w:r w:rsidR="0059211D" w:rsidRPr="009C6EBB">
        <w:rPr>
          <w:szCs w:val="24"/>
        </w:rPr>
        <w:t xml:space="preserve">При изпълнението на обществената поръчка няма да ползваме/ще ползваме </w:t>
      </w:r>
      <w:r w:rsidR="0059211D" w:rsidRPr="009C6EBB">
        <w:rPr>
          <w:i/>
          <w:iCs/>
          <w:szCs w:val="24"/>
        </w:rPr>
        <w:t>(ненужното за зачертава)</w:t>
      </w:r>
      <w:r w:rsidR="0059211D" w:rsidRPr="009C6EBB">
        <w:rPr>
          <w:szCs w:val="24"/>
        </w:rPr>
        <w:t xml:space="preserve"> подизпълнител/и, а именно:</w:t>
      </w:r>
    </w:p>
    <w:p w:rsidR="0059211D" w:rsidRPr="009C6EBB" w:rsidRDefault="0059211D" w:rsidP="0059211D">
      <w:pPr>
        <w:rPr>
          <w:szCs w:val="24"/>
          <w:lang w:val="bg-BG"/>
        </w:rPr>
      </w:pPr>
    </w:p>
    <w:tbl>
      <w:tblPr>
        <w:tblW w:w="100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5"/>
        <w:gridCol w:w="3827"/>
        <w:gridCol w:w="4246"/>
      </w:tblGrid>
      <w:tr w:rsidR="0059211D" w:rsidRPr="009C6EBB" w:rsidTr="00B715B6">
        <w:tc>
          <w:tcPr>
            <w:tcW w:w="1985" w:type="dxa"/>
          </w:tcPr>
          <w:p w:rsidR="0059211D" w:rsidRPr="009C6EBB" w:rsidRDefault="0059211D" w:rsidP="00B715B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  <w:proofErr w:type="spellStart"/>
            <w:r w:rsidRPr="009C6EBB">
              <w:rPr>
                <w:szCs w:val="24"/>
              </w:rPr>
              <w:t>Наименование</w:t>
            </w:r>
            <w:proofErr w:type="spellEnd"/>
            <w:r w:rsidRPr="009C6EBB">
              <w:rPr>
                <w:szCs w:val="24"/>
              </w:rPr>
              <w:t xml:space="preserve"> на </w:t>
            </w:r>
            <w:proofErr w:type="spellStart"/>
            <w:r w:rsidRPr="009C6EBB">
              <w:rPr>
                <w:szCs w:val="24"/>
              </w:rPr>
              <w:t>подизпълнителя</w:t>
            </w:r>
            <w:proofErr w:type="spellEnd"/>
          </w:p>
        </w:tc>
        <w:tc>
          <w:tcPr>
            <w:tcW w:w="3827" w:type="dxa"/>
          </w:tcPr>
          <w:p w:rsidR="0059211D" w:rsidRPr="009C6EBB" w:rsidRDefault="0059211D" w:rsidP="00B715B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  <w:proofErr w:type="spellStart"/>
            <w:r w:rsidRPr="009C6EBB">
              <w:rPr>
                <w:szCs w:val="24"/>
              </w:rPr>
              <w:t>Обхват</w:t>
            </w:r>
            <w:proofErr w:type="spellEnd"/>
            <w:r w:rsidRPr="009C6EBB">
              <w:rPr>
                <w:szCs w:val="24"/>
              </w:rPr>
              <w:t xml:space="preserve"> на </w:t>
            </w:r>
            <w:proofErr w:type="spellStart"/>
            <w:r w:rsidRPr="009C6EBB">
              <w:rPr>
                <w:szCs w:val="24"/>
              </w:rPr>
              <w:t>дейностите</w:t>
            </w:r>
            <w:proofErr w:type="spellEnd"/>
            <w:r w:rsidRPr="009C6EBB">
              <w:rPr>
                <w:szCs w:val="24"/>
              </w:rPr>
              <w:t xml:space="preserve">, </w:t>
            </w:r>
            <w:proofErr w:type="spellStart"/>
            <w:r w:rsidRPr="009C6EBB">
              <w:rPr>
                <w:szCs w:val="24"/>
              </w:rPr>
              <w:t>които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ще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извършва</w:t>
            </w:r>
            <w:proofErr w:type="spellEnd"/>
            <w:r w:rsidRPr="009C6EBB">
              <w:rPr>
                <w:szCs w:val="24"/>
              </w:rPr>
              <w:t xml:space="preserve"> (</w:t>
            </w:r>
            <w:proofErr w:type="spellStart"/>
            <w:r w:rsidRPr="009C6EBB">
              <w:rPr>
                <w:szCs w:val="24"/>
              </w:rPr>
              <w:t>конкретната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част</w:t>
            </w:r>
            <w:proofErr w:type="spellEnd"/>
            <w:r w:rsidRPr="009C6EBB">
              <w:rPr>
                <w:szCs w:val="24"/>
              </w:rPr>
              <w:t xml:space="preserve">, </w:t>
            </w:r>
            <w:proofErr w:type="spellStart"/>
            <w:r w:rsidRPr="009C6EBB">
              <w:rPr>
                <w:szCs w:val="24"/>
              </w:rPr>
              <w:t>която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ще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бъде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изпълнена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от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подизпълнителя</w:t>
            </w:r>
            <w:proofErr w:type="spellEnd"/>
            <w:r w:rsidRPr="009C6EBB">
              <w:rPr>
                <w:szCs w:val="24"/>
              </w:rPr>
              <w:t>)</w:t>
            </w:r>
          </w:p>
        </w:tc>
        <w:tc>
          <w:tcPr>
            <w:tcW w:w="4246" w:type="dxa"/>
          </w:tcPr>
          <w:p w:rsidR="0059211D" w:rsidRPr="009C6EBB" w:rsidRDefault="0059211D" w:rsidP="00B715B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  <w:proofErr w:type="spellStart"/>
            <w:r w:rsidRPr="009C6EBB">
              <w:rPr>
                <w:szCs w:val="24"/>
              </w:rPr>
              <w:t>Размер</w:t>
            </w:r>
            <w:proofErr w:type="spellEnd"/>
            <w:r w:rsidRPr="009C6EBB">
              <w:rPr>
                <w:szCs w:val="24"/>
              </w:rPr>
              <w:t xml:space="preserve"> на </w:t>
            </w:r>
            <w:proofErr w:type="spellStart"/>
            <w:r w:rsidRPr="009C6EBB">
              <w:rPr>
                <w:szCs w:val="24"/>
              </w:rPr>
              <w:t>участието</w:t>
            </w:r>
            <w:proofErr w:type="spellEnd"/>
            <w:r w:rsidRPr="009C6EBB">
              <w:rPr>
                <w:szCs w:val="24"/>
              </w:rPr>
              <w:t xml:space="preserve"> на </w:t>
            </w:r>
            <w:proofErr w:type="spellStart"/>
            <w:r w:rsidRPr="009C6EBB">
              <w:rPr>
                <w:szCs w:val="24"/>
              </w:rPr>
              <w:t>подизпълнителя</w:t>
            </w:r>
            <w:proofErr w:type="spellEnd"/>
            <w:r w:rsidRPr="009C6EBB">
              <w:rPr>
                <w:szCs w:val="24"/>
              </w:rPr>
              <w:t xml:space="preserve"> в % (</w:t>
            </w:r>
            <w:proofErr w:type="spellStart"/>
            <w:r w:rsidRPr="009C6EBB">
              <w:rPr>
                <w:szCs w:val="24"/>
              </w:rPr>
              <w:t>процент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от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общия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обем</w:t>
            </w:r>
            <w:proofErr w:type="spellEnd"/>
            <w:r w:rsidRPr="009C6EBB">
              <w:rPr>
                <w:szCs w:val="24"/>
              </w:rPr>
              <w:t xml:space="preserve">, </w:t>
            </w:r>
            <w:proofErr w:type="spellStart"/>
            <w:r w:rsidRPr="009C6EBB">
              <w:rPr>
                <w:szCs w:val="24"/>
              </w:rPr>
              <w:t>която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ще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бъде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изпълнена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от</w:t>
            </w:r>
            <w:proofErr w:type="spellEnd"/>
            <w:r w:rsidRPr="009C6EBB">
              <w:rPr>
                <w:szCs w:val="24"/>
              </w:rPr>
              <w:t xml:space="preserve"> </w:t>
            </w:r>
            <w:proofErr w:type="spellStart"/>
            <w:r w:rsidRPr="009C6EBB">
              <w:rPr>
                <w:szCs w:val="24"/>
              </w:rPr>
              <w:t>подизпълнителя</w:t>
            </w:r>
            <w:proofErr w:type="spellEnd"/>
            <w:r w:rsidRPr="009C6EBB">
              <w:rPr>
                <w:szCs w:val="24"/>
              </w:rPr>
              <w:t>)</w:t>
            </w:r>
          </w:p>
        </w:tc>
      </w:tr>
      <w:tr w:rsidR="0059211D" w:rsidRPr="009C6EBB" w:rsidTr="00B715B6">
        <w:tc>
          <w:tcPr>
            <w:tcW w:w="1985" w:type="dxa"/>
          </w:tcPr>
          <w:p w:rsidR="0059211D" w:rsidRPr="009C6EBB" w:rsidRDefault="0059211D" w:rsidP="00B715B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  <w:tc>
          <w:tcPr>
            <w:tcW w:w="3827" w:type="dxa"/>
          </w:tcPr>
          <w:p w:rsidR="0059211D" w:rsidRPr="009C6EBB" w:rsidRDefault="0059211D" w:rsidP="00B715B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  <w:tc>
          <w:tcPr>
            <w:tcW w:w="4246" w:type="dxa"/>
          </w:tcPr>
          <w:p w:rsidR="0059211D" w:rsidRPr="009C6EBB" w:rsidRDefault="0059211D" w:rsidP="00B715B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</w:tr>
      <w:tr w:rsidR="0059211D" w:rsidRPr="009C6EBB" w:rsidTr="00B715B6">
        <w:tc>
          <w:tcPr>
            <w:tcW w:w="1985" w:type="dxa"/>
          </w:tcPr>
          <w:p w:rsidR="0059211D" w:rsidRPr="009C6EBB" w:rsidRDefault="0059211D" w:rsidP="00B715B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  <w:tc>
          <w:tcPr>
            <w:tcW w:w="3827" w:type="dxa"/>
          </w:tcPr>
          <w:p w:rsidR="0059211D" w:rsidRPr="009C6EBB" w:rsidRDefault="0059211D" w:rsidP="00B715B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  <w:tc>
          <w:tcPr>
            <w:tcW w:w="4246" w:type="dxa"/>
          </w:tcPr>
          <w:p w:rsidR="0059211D" w:rsidRPr="009C6EBB" w:rsidRDefault="0059211D" w:rsidP="00B715B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szCs w:val="24"/>
              </w:rPr>
            </w:pPr>
          </w:p>
        </w:tc>
      </w:tr>
    </w:tbl>
    <w:p w:rsidR="0059211D" w:rsidRPr="009C6EBB" w:rsidRDefault="0059211D" w:rsidP="0059211D">
      <w:pPr>
        <w:pStyle w:val="Default"/>
        <w:ind w:firstLine="567"/>
        <w:jc w:val="both"/>
      </w:pPr>
    </w:p>
    <w:p w:rsidR="0059211D" w:rsidRDefault="0059211D" w:rsidP="0059211D">
      <w:pPr>
        <w:tabs>
          <w:tab w:val="left" w:pos="-3060"/>
          <w:tab w:val="left" w:pos="851"/>
        </w:tabs>
        <w:spacing w:line="276" w:lineRule="auto"/>
        <w:ind w:firstLine="706"/>
        <w:jc w:val="both"/>
        <w:rPr>
          <w:szCs w:val="24"/>
        </w:rPr>
      </w:pPr>
    </w:p>
    <w:p w:rsidR="00EF6507" w:rsidRDefault="00EF6507" w:rsidP="0059211D">
      <w:pPr>
        <w:tabs>
          <w:tab w:val="left" w:pos="-3060"/>
          <w:tab w:val="left" w:pos="851"/>
        </w:tabs>
        <w:spacing w:line="276" w:lineRule="auto"/>
        <w:ind w:firstLine="706"/>
        <w:jc w:val="both"/>
        <w:rPr>
          <w:szCs w:val="24"/>
        </w:rPr>
      </w:pPr>
    </w:p>
    <w:p w:rsidR="00EF6507" w:rsidRPr="009C6EBB" w:rsidRDefault="00EF6507" w:rsidP="00EF6507">
      <w:pPr>
        <w:rPr>
          <w:noProof/>
          <w:szCs w:val="24"/>
          <w:lang w:val="bg-BG" w:eastAsia="en-US"/>
        </w:rPr>
      </w:pPr>
      <w:r w:rsidRPr="009C6EBB">
        <w:rPr>
          <w:noProof/>
          <w:szCs w:val="24"/>
          <w:lang w:val="bg-BG" w:eastAsia="en-US"/>
        </w:rPr>
        <w:t>Приложения:</w:t>
      </w:r>
    </w:p>
    <w:p w:rsidR="00EF6507" w:rsidRPr="009C6EBB" w:rsidRDefault="00EF6507" w:rsidP="00EF6507">
      <w:pPr>
        <w:pStyle w:val="ListParagraph"/>
        <w:numPr>
          <w:ilvl w:val="0"/>
          <w:numId w:val="10"/>
        </w:numPr>
        <w:jc w:val="both"/>
        <w:rPr>
          <w:noProof/>
          <w:szCs w:val="24"/>
          <w:lang w:eastAsia="en-US"/>
        </w:rPr>
      </w:pPr>
      <w:r w:rsidRPr="009C6EBB">
        <w:rPr>
          <w:bCs/>
          <w:szCs w:val="24"/>
          <w:lang w:val="bg-BG"/>
        </w:rPr>
        <w:t>Каталози, брошури или други технически документи с технически характеристики.</w:t>
      </w:r>
    </w:p>
    <w:p w:rsidR="00EF6507" w:rsidRPr="009C6EBB" w:rsidRDefault="00EF6507" w:rsidP="00EF6507">
      <w:pPr>
        <w:pStyle w:val="ListParagraph"/>
        <w:numPr>
          <w:ilvl w:val="0"/>
          <w:numId w:val="10"/>
        </w:numPr>
        <w:jc w:val="both"/>
        <w:rPr>
          <w:noProof/>
          <w:szCs w:val="24"/>
          <w:lang w:eastAsia="en-US"/>
        </w:rPr>
      </w:pPr>
      <w:r w:rsidRPr="009C6EBB">
        <w:rPr>
          <w:noProof/>
          <w:szCs w:val="24"/>
          <w:lang w:val="bg-BG" w:eastAsia="en-US"/>
        </w:rPr>
        <w:t>Други – по преценка на участника</w:t>
      </w:r>
    </w:p>
    <w:p w:rsidR="00EF6507" w:rsidRPr="009C6EBB" w:rsidRDefault="00EF6507" w:rsidP="00EF6507">
      <w:pPr>
        <w:pStyle w:val="ListParagraph"/>
        <w:rPr>
          <w:noProof/>
          <w:szCs w:val="24"/>
          <w:lang w:val="bg-BG" w:eastAsia="en-US"/>
        </w:rPr>
      </w:pPr>
    </w:p>
    <w:p w:rsidR="00EF6507" w:rsidRPr="009C6EBB" w:rsidRDefault="00EF6507" w:rsidP="00EF6507">
      <w:pPr>
        <w:rPr>
          <w:noProof/>
          <w:szCs w:val="24"/>
          <w:lang w:eastAsia="en-US"/>
        </w:rPr>
      </w:pPr>
    </w:p>
    <w:p w:rsidR="00EF6507" w:rsidRPr="009C6EBB" w:rsidRDefault="00EF6507" w:rsidP="00EF6507">
      <w:pPr>
        <w:overflowPunct/>
        <w:autoSpaceDE/>
        <w:autoSpaceDN/>
        <w:adjustRightInd/>
        <w:spacing w:after="160" w:line="259" w:lineRule="auto"/>
        <w:textAlignment w:val="auto"/>
        <w:rPr>
          <w:lang w:val="bg-BG"/>
        </w:rPr>
      </w:pPr>
    </w:p>
    <w:p w:rsidR="00EF6507" w:rsidRPr="009C6EBB" w:rsidRDefault="00EF6507" w:rsidP="00EF6507">
      <w:pPr>
        <w:overflowPunct/>
        <w:autoSpaceDE/>
        <w:autoSpaceDN/>
        <w:adjustRightInd/>
        <w:spacing w:after="160" w:line="259" w:lineRule="auto"/>
        <w:textAlignment w:val="auto"/>
        <w:rPr>
          <w:lang w:val="bg-BG"/>
        </w:rPr>
      </w:pPr>
    </w:p>
    <w:p w:rsidR="00EF6507" w:rsidRPr="009C6EBB" w:rsidRDefault="00EF6507" w:rsidP="00EF6507">
      <w:pPr>
        <w:overflowPunct/>
        <w:autoSpaceDE/>
        <w:autoSpaceDN/>
        <w:adjustRightInd/>
        <w:spacing w:after="160" w:line="259" w:lineRule="auto"/>
        <w:textAlignment w:val="auto"/>
        <w:rPr>
          <w:lang w:val="bg-BG"/>
        </w:rPr>
      </w:pPr>
      <w:r w:rsidRPr="009C6EBB">
        <w:rPr>
          <w:lang w:val="bg-BG"/>
        </w:rPr>
        <w:t>Подпис и печат:</w:t>
      </w:r>
    </w:p>
    <w:p w:rsidR="00EF6507" w:rsidRPr="004069AB" w:rsidRDefault="00EF6507" w:rsidP="0059211D">
      <w:pPr>
        <w:tabs>
          <w:tab w:val="left" w:pos="-3060"/>
          <w:tab w:val="left" w:pos="851"/>
        </w:tabs>
        <w:spacing w:line="276" w:lineRule="auto"/>
        <w:ind w:firstLine="706"/>
        <w:jc w:val="both"/>
        <w:rPr>
          <w:bCs/>
          <w:noProof/>
        </w:rPr>
      </w:pPr>
    </w:p>
    <w:p w:rsidR="005D06EF" w:rsidRPr="006F09DE" w:rsidRDefault="005D06EF" w:rsidP="005D06EF">
      <w:pPr>
        <w:overflowPunct/>
        <w:autoSpaceDE/>
        <w:autoSpaceDN/>
        <w:adjustRightInd/>
        <w:jc w:val="center"/>
        <w:textAlignment w:val="auto"/>
        <w:rPr>
          <w:szCs w:val="24"/>
          <w:lang w:val="bg-BG"/>
        </w:rPr>
      </w:pPr>
    </w:p>
    <w:p w:rsidR="005D06EF" w:rsidRDefault="005D06EF" w:rsidP="005C199C">
      <w:pPr>
        <w:jc w:val="both"/>
        <w:rPr>
          <w:color w:val="000000"/>
          <w:szCs w:val="24"/>
          <w:lang w:val="bg-BG" w:eastAsia="en-US"/>
        </w:rPr>
      </w:pPr>
    </w:p>
    <w:sectPr w:rsidR="005D06EF" w:rsidSect="000B4A3A">
      <w:footerReference w:type="even" r:id="rId7"/>
      <w:footerReference w:type="default" r:id="rId8"/>
      <w:pgSz w:w="11907" w:h="16840" w:code="9"/>
      <w:pgMar w:top="567" w:right="1134" w:bottom="113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F6B" w:rsidRDefault="00F85F6B" w:rsidP="00910422">
      <w:r>
        <w:separator/>
      </w:r>
    </w:p>
  </w:endnote>
  <w:endnote w:type="continuationSeparator" w:id="0">
    <w:p w:rsidR="00F85F6B" w:rsidRDefault="00F85F6B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9C" w:rsidRDefault="005C199C" w:rsidP="005C19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199C" w:rsidRDefault="005C199C" w:rsidP="005C19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9C" w:rsidRDefault="005C199C" w:rsidP="005C19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716A">
      <w:rPr>
        <w:rStyle w:val="PageNumber"/>
        <w:noProof/>
      </w:rPr>
      <w:t>3</w:t>
    </w:r>
    <w:r>
      <w:rPr>
        <w:rStyle w:val="PageNumber"/>
      </w:rPr>
      <w:fldChar w:fldCharType="end"/>
    </w:r>
  </w:p>
  <w:p w:rsidR="005C199C" w:rsidRPr="00663B27" w:rsidRDefault="005C199C" w:rsidP="005C199C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F6B" w:rsidRDefault="00F85F6B" w:rsidP="00910422">
      <w:r>
        <w:separator/>
      </w:r>
    </w:p>
  </w:footnote>
  <w:footnote w:type="continuationSeparator" w:id="0">
    <w:p w:rsidR="00F85F6B" w:rsidRDefault="00F85F6B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ED717B"/>
    <w:multiLevelType w:val="hybridMultilevel"/>
    <w:tmpl w:val="4582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B07"/>
    <w:multiLevelType w:val="hybridMultilevel"/>
    <w:tmpl w:val="8D265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FC0"/>
    <w:multiLevelType w:val="hybridMultilevel"/>
    <w:tmpl w:val="E500C2EE"/>
    <w:lvl w:ilvl="0" w:tplc="D108AE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122D75BB"/>
    <w:multiLevelType w:val="hybridMultilevel"/>
    <w:tmpl w:val="45DA4864"/>
    <w:lvl w:ilvl="0" w:tplc="841A3C3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B2145694">
      <w:numFmt w:val="none"/>
      <w:lvlText w:val=""/>
      <w:lvlJc w:val="left"/>
      <w:pPr>
        <w:tabs>
          <w:tab w:val="num" w:pos="1068"/>
        </w:tabs>
        <w:ind w:left="708" w:firstLine="0"/>
      </w:pPr>
    </w:lvl>
    <w:lvl w:ilvl="2" w:tplc="009CB500">
      <w:numFmt w:val="none"/>
      <w:lvlText w:val=""/>
      <w:lvlJc w:val="left"/>
      <w:pPr>
        <w:tabs>
          <w:tab w:val="num" w:pos="1068"/>
        </w:tabs>
        <w:ind w:left="708" w:firstLine="0"/>
      </w:pPr>
    </w:lvl>
    <w:lvl w:ilvl="3" w:tplc="33861EB4">
      <w:numFmt w:val="none"/>
      <w:lvlText w:val=""/>
      <w:lvlJc w:val="left"/>
      <w:pPr>
        <w:tabs>
          <w:tab w:val="num" w:pos="1068"/>
        </w:tabs>
        <w:ind w:left="708" w:firstLine="0"/>
      </w:pPr>
    </w:lvl>
    <w:lvl w:ilvl="4" w:tplc="560091C6">
      <w:numFmt w:val="none"/>
      <w:lvlText w:val=""/>
      <w:lvlJc w:val="left"/>
      <w:pPr>
        <w:tabs>
          <w:tab w:val="num" w:pos="1068"/>
        </w:tabs>
        <w:ind w:left="708" w:firstLine="0"/>
      </w:pPr>
    </w:lvl>
    <w:lvl w:ilvl="5" w:tplc="D43A2C76">
      <w:numFmt w:val="none"/>
      <w:lvlText w:val=""/>
      <w:lvlJc w:val="left"/>
      <w:pPr>
        <w:tabs>
          <w:tab w:val="num" w:pos="1068"/>
        </w:tabs>
        <w:ind w:left="708" w:firstLine="0"/>
      </w:pPr>
    </w:lvl>
    <w:lvl w:ilvl="6" w:tplc="F46A4EF2">
      <w:numFmt w:val="none"/>
      <w:lvlText w:val=""/>
      <w:lvlJc w:val="left"/>
      <w:pPr>
        <w:tabs>
          <w:tab w:val="num" w:pos="1068"/>
        </w:tabs>
        <w:ind w:left="708" w:firstLine="0"/>
      </w:pPr>
    </w:lvl>
    <w:lvl w:ilvl="7" w:tplc="E874325C">
      <w:numFmt w:val="none"/>
      <w:lvlText w:val=""/>
      <w:lvlJc w:val="left"/>
      <w:pPr>
        <w:tabs>
          <w:tab w:val="num" w:pos="1068"/>
        </w:tabs>
        <w:ind w:left="708" w:firstLine="0"/>
      </w:pPr>
    </w:lvl>
    <w:lvl w:ilvl="8" w:tplc="448AF3D2">
      <w:numFmt w:val="none"/>
      <w:lvlText w:val=""/>
      <w:lvlJc w:val="left"/>
      <w:pPr>
        <w:tabs>
          <w:tab w:val="num" w:pos="1068"/>
        </w:tabs>
        <w:ind w:left="708" w:firstLine="0"/>
      </w:pPr>
    </w:lvl>
  </w:abstractNum>
  <w:abstractNum w:abstractNumId="6" w15:restartNumberingAfterBreak="0">
    <w:nsid w:val="12A02A74"/>
    <w:multiLevelType w:val="hybridMultilevel"/>
    <w:tmpl w:val="FA88EB7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54DDA"/>
    <w:multiLevelType w:val="hybridMultilevel"/>
    <w:tmpl w:val="FA88EB7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0" w15:restartNumberingAfterBreak="0">
    <w:nsid w:val="1C6B5A1B"/>
    <w:multiLevelType w:val="hybridMultilevel"/>
    <w:tmpl w:val="357A118C"/>
    <w:lvl w:ilvl="0" w:tplc="4E44018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44180"/>
    <w:multiLevelType w:val="multilevel"/>
    <w:tmpl w:val="BAF60A16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1560"/>
        </w:tabs>
        <w:ind w:left="1560" w:hanging="850"/>
      </w:pPr>
      <w:rPr>
        <w:b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b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353" w:hanging="360"/>
      </w:pPr>
      <w:rPr>
        <w:rFonts w:ascii="Times New Roman" w:eastAsia="Calibri" w:hAnsi="Times New Roman" w:cs="Times New Roman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DD7D71"/>
    <w:multiLevelType w:val="hybridMultilevel"/>
    <w:tmpl w:val="07E64548"/>
    <w:lvl w:ilvl="0" w:tplc="45B4A136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C22173"/>
    <w:multiLevelType w:val="hybridMultilevel"/>
    <w:tmpl w:val="C13211A8"/>
    <w:lvl w:ilvl="0" w:tplc="9EF46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D41A0"/>
    <w:multiLevelType w:val="hybridMultilevel"/>
    <w:tmpl w:val="F87EB83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4141F63"/>
    <w:multiLevelType w:val="hybridMultilevel"/>
    <w:tmpl w:val="BDB2E792"/>
    <w:lvl w:ilvl="0" w:tplc="6E726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291785"/>
    <w:multiLevelType w:val="multilevel"/>
    <w:tmpl w:val="0BFC25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FF0000"/>
      </w:rPr>
    </w:lvl>
  </w:abstractNum>
  <w:abstractNum w:abstractNumId="18" w15:restartNumberingAfterBreak="0">
    <w:nsid w:val="3E1323C6"/>
    <w:multiLevelType w:val="hybridMultilevel"/>
    <w:tmpl w:val="E3C0FC12"/>
    <w:lvl w:ilvl="0" w:tplc="AEDE13B8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6" w:hanging="360"/>
      </w:pPr>
    </w:lvl>
    <w:lvl w:ilvl="2" w:tplc="0409001B" w:tentative="1">
      <w:start w:val="1"/>
      <w:numFmt w:val="lowerRoman"/>
      <w:lvlText w:val="%3."/>
      <w:lvlJc w:val="right"/>
      <w:pPr>
        <w:ind w:left="8746" w:hanging="180"/>
      </w:pPr>
    </w:lvl>
    <w:lvl w:ilvl="3" w:tplc="0409000F" w:tentative="1">
      <w:start w:val="1"/>
      <w:numFmt w:val="decimal"/>
      <w:lvlText w:val="%4."/>
      <w:lvlJc w:val="left"/>
      <w:pPr>
        <w:ind w:left="9466" w:hanging="360"/>
      </w:pPr>
    </w:lvl>
    <w:lvl w:ilvl="4" w:tplc="04090019" w:tentative="1">
      <w:start w:val="1"/>
      <w:numFmt w:val="lowerLetter"/>
      <w:lvlText w:val="%5."/>
      <w:lvlJc w:val="left"/>
      <w:pPr>
        <w:ind w:left="10186" w:hanging="360"/>
      </w:pPr>
    </w:lvl>
    <w:lvl w:ilvl="5" w:tplc="0409001B" w:tentative="1">
      <w:start w:val="1"/>
      <w:numFmt w:val="lowerRoman"/>
      <w:lvlText w:val="%6."/>
      <w:lvlJc w:val="right"/>
      <w:pPr>
        <w:ind w:left="10906" w:hanging="180"/>
      </w:pPr>
    </w:lvl>
    <w:lvl w:ilvl="6" w:tplc="0409000F" w:tentative="1">
      <w:start w:val="1"/>
      <w:numFmt w:val="decimal"/>
      <w:lvlText w:val="%7."/>
      <w:lvlJc w:val="left"/>
      <w:pPr>
        <w:ind w:left="11626" w:hanging="360"/>
      </w:pPr>
    </w:lvl>
    <w:lvl w:ilvl="7" w:tplc="04090019" w:tentative="1">
      <w:start w:val="1"/>
      <w:numFmt w:val="lowerLetter"/>
      <w:lvlText w:val="%8."/>
      <w:lvlJc w:val="left"/>
      <w:pPr>
        <w:ind w:left="12346" w:hanging="360"/>
      </w:pPr>
    </w:lvl>
    <w:lvl w:ilvl="8" w:tplc="04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19" w15:restartNumberingAfterBreak="0">
    <w:nsid w:val="3E3A7332"/>
    <w:multiLevelType w:val="hybridMultilevel"/>
    <w:tmpl w:val="BCC2E10E"/>
    <w:lvl w:ilvl="0" w:tplc="6E16D7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6A4DA6"/>
    <w:multiLevelType w:val="multilevel"/>
    <w:tmpl w:val="E46A3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22" w15:restartNumberingAfterBreak="0">
    <w:nsid w:val="5C167849"/>
    <w:multiLevelType w:val="multilevel"/>
    <w:tmpl w:val="B97EC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3B434ED"/>
    <w:multiLevelType w:val="hybridMultilevel"/>
    <w:tmpl w:val="89F4E894"/>
    <w:lvl w:ilvl="0" w:tplc="B2863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91564F"/>
    <w:multiLevelType w:val="hybridMultilevel"/>
    <w:tmpl w:val="27544DF4"/>
    <w:lvl w:ilvl="0" w:tplc="168EA2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F114F"/>
    <w:multiLevelType w:val="hybridMultilevel"/>
    <w:tmpl w:val="FA88EB7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4"/>
  </w:num>
  <w:num w:numId="5">
    <w:abstractNumId w:val="9"/>
  </w:num>
  <w:num w:numId="6">
    <w:abstractNumId w:val="27"/>
  </w:num>
  <w:num w:numId="7">
    <w:abstractNumId w:val="20"/>
  </w:num>
  <w:num w:numId="8">
    <w:abstractNumId w:val="12"/>
  </w:num>
  <w:num w:numId="9">
    <w:abstractNumId w:val="11"/>
  </w:num>
  <w:num w:numId="10">
    <w:abstractNumId w:val="2"/>
  </w:num>
  <w:num w:numId="11">
    <w:abstractNumId w:val="21"/>
  </w:num>
  <w:num w:numId="12">
    <w:abstractNumId w:val="13"/>
  </w:num>
  <w:num w:numId="13">
    <w:abstractNumId w:val="8"/>
  </w:num>
  <w:num w:numId="14">
    <w:abstractNumId w:val="25"/>
  </w:num>
  <w:num w:numId="15">
    <w:abstractNumId w:val="1"/>
  </w:num>
  <w:num w:numId="16">
    <w:abstractNumId w:val="19"/>
  </w:num>
  <w:num w:numId="17">
    <w:abstractNumId w:val="10"/>
  </w:num>
  <w:num w:numId="18">
    <w:abstractNumId w:val="15"/>
  </w:num>
  <w:num w:numId="19">
    <w:abstractNumId w:val="16"/>
  </w:num>
  <w:num w:numId="20">
    <w:abstractNumId w:val="6"/>
  </w:num>
  <w:num w:numId="21">
    <w:abstractNumId w:val="18"/>
  </w:num>
  <w:num w:numId="22">
    <w:abstractNumId w:val="26"/>
  </w:num>
  <w:num w:numId="23">
    <w:abstractNumId w:val="24"/>
  </w:num>
  <w:num w:numId="2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4"/>
  </w:num>
  <w:num w:numId="27">
    <w:abstractNumId w:val="1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996"/>
    <w:rsid w:val="00002AA8"/>
    <w:rsid w:val="00023AE4"/>
    <w:rsid w:val="0006433D"/>
    <w:rsid w:val="000677A9"/>
    <w:rsid w:val="000812E1"/>
    <w:rsid w:val="000A3A1E"/>
    <w:rsid w:val="000B4A3A"/>
    <w:rsid w:val="000C11E5"/>
    <w:rsid w:val="000C4BC0"/>
    <w:rsid w:val="000D1DF8"/>
    <w:rsid w:val="000D2DF7"/>
    <w:rsid w:val="000F3139"/>
    <w:rsid w:val="000F35C5"/>
    <w:rsid w:val="000F7915"/>
    <w:rsid w:val="00101ACD"/>
    <w:rsid w:val="0010267B"/>
    <w:rsid w:val="00106AA9"/>
    <w:rsid w:val="00121F2A"/>
    <w:rsid w:val="00132EDA"/>
    <w:rsid w:val="0013376C"/>
    <w:rsid w:val="001361FA"/>
    <w:rsid w:val="00145225"/>
    <w:rsid w:val="00152F9C"/>
    <w:rsid w:val="0018193F"/>
    <w:rsid w:val="001845E2"/>
    <w:rsid w:val="0019046C"/>
    <w:rsid w:val="00197EC3"/>
    <w:rsid w:val="001A182F"/>
    <w:rsid w:val="001B1764"/>
    <w:rsid w:val="001B24EB"/>
    <w:rsid w:val="001B6163"/>
    <w:rsid w:val="001B734D"/>
    <w:rsid w:val="001E0C7F"/>
    <w:rsid w:val="001E586B"/>
    <w:rsid w:val="001F3B8E"/>
    <w:rsid w:val="002313D4"/>
    <w:rsid w:val="002362DB"/>
    <w:rsid w:val="002451F9"/>
    <w:rsid w:val="00253350"/>
    <w:rsid w:val="00254DAD"/>
    <w:rsid w:val="002726FC"/>
    <w:rsid w:val="00274E81"/>
    <w:rsid w:val="00280682"/>
    <w:rsid w:val="00287C0C"/>
    <w:rsid w:val="002A4CA3"/>
    <w:rsid w:val="002C7029"/>
    <w:rsid w:val="002D6D16"/>
    <w:rsid w:val="00344F7F"/>
    <w:rsid w:val="00385190"/>
    <w:rsid w:val="00385E53"/>
    <w:rsid w:val="003D7E05"/>
    <w:rsid w:val="003E1533"/>
    <w:rsid w:val="003E2F59"/>
    <w:rsid w:val="003E61F5"/>
    <w:rsid w:val="003F2594"/>
    <w:rsid w:val="00427D2B"/>
    <w:rsid w:val="004622AD"/>
    <w:rsid w:val="00474F83"/>
    <w:rsid w:val="00492476"/>
    <w:rsid w:val="004B193A"/>
    <w:rsid w:val="004C5363"/>
    <w:rsid w:val="004F4ECC"/>
    <w:rsid w:val="00532439"/>
    <w:rsid w:val="00535D20"/>
    <w:rsid w:val="00541A24"/>
    <w:rsid w:val="00553C1A"/>
    <w:rsid w:val="00582FB7"/>
    <w:rsid w:val="00584C3F"/>
    <w:rsid w:val="00586F76"/>
    <w:rsid w:val="00587DF7"/>
    <w:rsid w:val="0059211D"/>
    <w:rsid w:val="0059555A"/>
    <w:rsid w:val="00595768"/>
    <w:rsid w:val="005A20A6"/>
    <w:rsid w:val="005B23F6"/>
    <w:rsid w:val="005C199C"/>
    <w:rsid w:val="005C32D5"/>
    <w:rsid w:val="005D0048"/>
    <w:rsid w:val="005D0490"/>
    <w:rsid w:val="005D06EF"/>
    <w:rsid w:val="005D1AD7"/>
    <w:rsid w:val="005D2451"/>
    <w:rsid w:val="005E0A32"/>
    <w:rsid w:val="005E1922"/>
    <w:rsid w:val="005F135B"/>
    <w:rsid w:val="005F47E9"/>
    <w:rsid w:val="00612FEE"/>
    <w:rsid w:val="0063786E"/>
    <w:rsid w:val="00644FB3"/>
    <w:rsid w:val="00662FD8"/>
    <w:rsid w:val="00665E5B"/>
    <w:rsid w:val="00667DBF"/>
    <w:rsid w:val="00667F1B"/>
    <w:rsid w:val="00671696"/>
    <w:rsid w:val="0067543F"/>
    <w:rsid w:val="00675519"/>
    <w:rsid w:val="006801CF"/>
    <w:rsid w:val="00680485"/>
    <w:rsid w:val="006B4364"/>
    <w:rsid w:val="006B7537"/>
    <w:rsid w:val="006D4C07"/>
    <w:rsid w:val="006D51DC"/>
    <w:rsid w:val="006E36CE"/>
    <w:rsid w:val="006F5093"/>
    <w:rsid w:val="006F50AF"/>
    <w:rsid w:val="007008EC"/>
    <w:rsid w:val="00701089"/>
    <w:rsid w:val="0070320B"/>
    <w:rsid w:val="00705F83"/>
    <w:rsid w:val="0073507E"/>
    <w:rsid w:val="007553FF"/>
    <w:rsid w:val="00766756"/>
    <w:rsid w:val="00773C8D"/>
    <w:rsid w:val="00787267"/>
    <w:rsid w:val="007A1AD8"/>
    <w:rsid w:val="007E4EE1"/>
    <w:rsid w:val="007E6140"/>
    <w:rsid w:val="007F52E2"/>
    <w:rsid w:val="007F6E8E"/>
    <w:rsid w:val="008067EE"/>
    <w:rsid w:val="00813A9E"/>
    <w:rsid w:val="00820AF4"/>
    <w:rsid w:val="00827349"/>
    <w:rsid w:val="00854B52"/>
    <w:rsid w:val="008621E8"/>
    <w:rsid w:val="00874F17"/>
    <w:rsid w:val="00877A33"/>
    <w:rsid w:val="00883FEB"/>
    <w:rsid w:val="00884DC3"/>
    <w:rsid w:val="008B15A5"/>
    <w:rsid w:val="008B3140"/>
    <w:rsid w:val="008C08E1"/>
    <w:rsid w:val="008D02AF"/>
    <w:rsid w:val="009008C8"/>
    <w:rsid w:val="0090561F"/>
    <w:rsid w:val="009078F4"/>
    <w:rsid w:val="00910422"/>
    <w:rsid w:val="00911843"/>
    <w:rsid w:val="00915280"/>
    <w:rsid w:val="00916F36"/>
    <w:rsid w:val="00927AB1"/>
    <w:rsid w:val="00932A0C"/>
    <w:rsid w:val="00942A89"/>
    <w:rsid w:val="00955FDA"/>
    <w:rsid w:val="00960B50"/>
    <w:rsid w:val="00970BAC"/>
    <w:rsid w:val="009962E2"/>
    <w:rsid w:val="009A43F9"/>
    <w:rsid w:val="009B6840"/>
    <w:rsid w:val="009E25D6"/>
    <w:rsid w:val="009E5337"/>
    <w:rsid w:val="00A15427"/>
    <w:rsid w:val="00A16067"/>
    <w:rsid w:val="00A20488"/>
    <w:rsid w:val="00A3464C"/>
    <w:rsid w:val="00A44382"/>
    <w:rsid w:val="00A63259"/>
    <w:rsid w:val="00A658E1"/>
    <w:rsid w:val="00AA4922"/>
    <w:rsid w:val="00AC04E6"/>
    <w:rsid w:val="00AC1818"/>
    <w:rsid w:val="00AC5F55"/>
    <w:rsid w:val="00AD2508"/>
    <w:rsid w:val="00AD4471"/>
    <w:rsid w:val="00AE7489"/>
    <w:rsid w:val="00AF5926"/>
    <w:rsid w:val="00AF76A7"/>
    <w:rsid w:val="00B20194"/>
    <w:rsid w:val="00B21A3C"/>
    <w:rsid w:val="00B54CB4"/>
    <w:rsid w:val="00B650BA"/>
    <w:rsid w:val="00B73806"/>
    <w:rsid w:val="00B7716A"/>
    <w:rsid w:val="00B95547"/>
    <w:rsid w:val="00BA1A35"/>
    <w:rsid w:val="00BB2562"/>
    <w:rsid w:val="00BC2182"/>
    <w:rsid w:val="00BD45C0"/>
    <w:rsid w:val="00BD4DDD"/>
    <w:rsid w:val="00BD5063"/>
    <w:rsid w:val="00C1303A"/>
    <w:rsid w:val="00C37082"/>
    <w:rsid w:val="00C37364"/>
    <w:rsid w:val="00C4202E"/>
    <w:rsid w:val="00C431DF"/>
    <w:rsid w:val="00C52F02"/>
    <w:rsid w:val="00C64341"/>
    <w:rsid w:val="00C8106A"/>
    <w:rsid w:val="00CC1742"/>
    <w:rsid w:val="00D0120B"/>
    <w:rsid w:val="00D3579B"/>
    <w:rsid w:val="00D50275"/>
    <w:rsid w:val="00D53FA4"/>
    <w:rsid w:val="00D749FA"/>
    <w:rsid w:val="00D7570E"/>
    <w:rsid w:val="00D76FB9"/>
    <w:rsid w:val="00D81C1E"/>
    <w:rsid w:val="00D932F6"/>
    <w:rsid w:val="00DB52DB"/>
    <w:rsid w:val="00DB73AA"/>
    <w:rsid w:val="00DC07AE"/>
    <w:rsid w:val="00DD129F"/>
    <w:rsid w:val="00DE2677"/>
    <w:rsid w:val="00DE2A4C"/>
    <w:rsid w:val="00DF0ACA"/>
    <w:rsid w:val="00E338CB"/>
    <w:rsid w:val="00E404CF"/>
    <w:rsid w:val="00E43586"/>
    <w:rsid w:val="00E4428C"/>
    <w:rsid w:val="00E44FDA"/>
    <w:rsid w:val="00E509E8"/>
    <w:rsid w:val="00E56C0F"/>
    <w:rsid w:val="00E92BA3"/>
    <w:rsid w:val="00EB0A10"/>
    <w:rsid w:val="00EF6507"/>
    <w:rsid w:val="00EF756D"/>
    <w:rsid w:val="00F0391A"/>
    <w:rsid w:val="00F152DE"/>
    <w:rsid w:val="00F20011"/>
    <w:rsid w:val="00F2480E"/>
    <w:rsid w:val="00F36F6D"/>
    <w:rsid w:val="00F37B3C"/>
    <w:rsid w:val="00F41781"/>
    <w:rsid w:val="00F53CC3"/>
    <w:rsid w:val="00F85F6B"/>
    <w:rsid w:val="00F87A4A"/>
    <w:rsid w:val="00F90EF4"/>
    <w:rsid w:val="00FA2C73"/>
    <w:rsid w:val="00FA4148"/>
    <w:rsid w:val="00FD70B7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aliases w:val="ПАРАГРАФ,Numbered list"/>
    <w:basedOn w:val="Normal"/>
    <w:link w:val="ListParagraphChar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Footnote4">
    <w:name w:val="Footnote (4)_"/>
    <w:link w:val="Footnote40"/>
    <w:locked/>
    <w:rsid w:val="00535D20"/>
    <w:rPr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535D20"/>
    <w:pPr>
      <w:widowControl w:val="0"/>
      <w:shd w:val="clear" w:color="auto" w:fill="FFFFFF"/>
      <w:overflowPunct/>
      <w:autoSpaceDE/>
      <w:autoSpaceDN/>
      <w:adjustRightInd/>
      <w:spacing w:after="420" w:line="274" w:lineRule="exact"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BookAntiqua">
    <w:name w:val="Body text + Book Antiqua"/>
    <w:aliases w:val="10,5 pt,Body text (4) + Book Antiqua,11,Not Bold"/>
    <w:rsid w:val="00535D20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bg-BG" w:eastAsia="bg-BG" w:bidi="bg-BG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05F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05F83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Bodytext4">
    <w:name w:val="Body text (4)_"/>
    <w:link w:val="Bodytext40"/>
    <w:locked/>
    <w:rsid w:val="00705F83"/>
    <w:rPr>
      <w:b/>
      <w:bCs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05F83"/>
    <w:pPr>
      <w:widowControl w:val="0"/>
      <w:shd w:val="clear" w:color="auto" w:fill="FFFFFF"/>
      <w:overflowPunct/>
      <w:autoSpaceDE/>
      <w:autoSpaceDN/>
      <w:adjustRightInd/>
      <w:spacing w:before="720" w:after="600" w:line="317" w:lineRule="exact"/>
      <w:jc w:val="center"/>
      <w:textAlignment w:val="auto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Default">
    <w:name w:val="Default"/>
    <w:rsid w:val="003E2F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3E2F59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  <w:style w:type="paragraph" w:customStyle="1" w:styleId="NumPar1">
    <w:name w:val="NumPar 1"/>
    <w:basedOn w:val="Normal"/>
    <w:next w:val="Normal"/>
    <w:rsid w:val="00B73806"/>
    <w:pPr>
      <w:numPr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2">
    <w:name w:val="NumPar 2"/>
    <w:basedOn w:val="Normal"/>
    <w:next w:val="Normal"/>
    <w:rsid w:val="00B73806"/>
    <w:pPr>
      <w:numPr>
        <w:ilvl w:val="1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3">
    <w:name w:val="NumPar 3"/>
    <w:basedOn w:val="Normal"/>
    <w:next w:val="Normal"/>
    <w:rsid w:val="00B73806"/>
    <w:pPr>
      <w:numPr>
        <w:ilvl w:val="2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4">
    <w:name w:val="NumPar 4"/>
    <w:basedOn w:val="Normal"/>
    <w:next w:val="Normal"/>
    <w:rsid w:val="00B73806"/>
    <w:pPr>
      <w:numPr>
        <w:ilvl w:val="3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character" w:customStyle="1" w:styleId="FontStyle35">
    <w:name w:val="Font Style35"/>
    <w:uiPriority w:val="99"/>
    <w:rsid w:val="00F41781"/>
    <w:rPr>
      <w:rFonts w:ascii="Times New Roman" w:hAnsi="Times New Roman"/>
      <w:b/>
      <w:sz w:val="26"/>
    </w:rPr>
  </w:style>
  <w:style w:type="character" w:customStyle="1" w:styleId="ListParagraphChar">
    <w:name w:val="List Paragraph Char"/>
    <w:aliases w:val="ПАРАГРАФ Char,Numbered list Char"/>
    <w:basedOn w:val="DefaultParagraphFont"/>
    <w:link w:val="ListParagraph"/>
    <w:uiPriority w:val="34"/>
    <w:locked/>
    <w:rsid w:val="00D749FA"/>
    <w:rPr>
      <w:rFonts w:ascii="Times New Roman" w:eastAsia="Times New Roman" w:hAnsi="Times New Roman" w:cs="Times New Roman"/>
      <w:sz w:val="24"/>
      <w:szCs w:val="20"/>
      <w:lang w:eastAsia="bg-BG"/>
    </w:rPr>
  </w:style>
  <w:style w:type="table" w:customStyle="1" w:styleId="TableGrid">
    <w:name w:val="TableGrid"/>
    <w:rsid w:val="009A43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ublished-tenders-contenttitle">
    <w:name w:val="published-tenders-content__title"/>
    <w:basedOn w:val="DefaultParagraphFont"/>
    <w:rsid w:val="00595768"/>
  </w:style>
  <w:style w:type="paragraph" w:styleId="NoSpacing">
    <w:name w:val="No Spacing"/>
    <w:uiPriority w:val="1"/>
    <w:qFormat/>
    <w:rsid w:val="00427D2B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8B3140"/>
    <w:rPr>
      <w:i/>
      <w:iCs/>
    </w:rPr>
  </w:style>
  <w:style w:type="character" w:customStyle="1" w:styleId="y2iqfc">
    <w:name w:val="y2iqfc"/>
    <w:rsid w:val="008B15A5"/>
  </w:style>
  <w:style w:type="paragraph" w:styleId="HTMLPreformatted">
    <w:name w:val="HTML Preformatted"/>
    <w:basedOn w:val="Normal"/>
    <w:link w:val="HTMLPreformattedChar"/>
    <w:uiPriority w:val="99"/>
    <w:unhideWhenUsed/>
    <w:rsid w:val="008B1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15A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8B15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6</cp:revision>
  <cp:lastPrinted>2022-12-01T13:41:00Z</cp:lastPrinted>
  <dcterms:created xsi:type="dcterms:W3CDTF">2022-12-19T11:56:00Z</dcterms:created>
  <dcterms:modified xsi:type="dcterms:W3CDTF">2022-12-19T12:38:00Z</dcterms:modified>
</cp:coreProperties>
</file>