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2F59" w:rsidRDefault="003E2F59" w:rsidP="003E2F59">
      <w:pPr>
        <w:tabs>
          <w:tab w:val="left" w:pos="5880"/>
        </w:tabs>
        <w:jc w:val="center"/>
        <w:rPr>
          <w:b/>
          <w:szCs w:val="24"/>
        </w:rPr>
      </w:pPr>
      <w:r w:rsidRPr="003E2F59">
        <w:rPr>
          <w:b/>
          <w:szCs w:val="24"/>
          <w:lang w:val="bg-BG"/>
        </w:rPr>
        <w:t xml:space="preserve">ТЕХНИЧЕСКО </w:t>
      </w:r>
      <w:r w:rsidRPr="003E2F59">
        <w:rPr>
          <w:b/>
          <w:szCs w:val="24"/>
        </w:rPr>
        <w:t xml:space="preserve">ПРЕДЛОЖЕНИЕ </w:t>
      </w:r>
    </w:p>
    <w:p w:rsidR="00C61D8F" w:rsidRDefault="000F3139" w:rsidP="00C61D8F">
      <w:pPr>
        <w:pStyle w:val="ListParagraph"/>
        <w:widowControl w:val="0"/>
        <w:tabs>
          <w:tab w:val="left" w:pos="0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/>
        <w:jc w:val="center"/>
        <w:textAlignment w:val="auto"/>
        <w:rPr>
          <w:b/>
        </w:rPr>
      </w:pPr>
      <w:proofErr w:type="gramStart"/>
      <w:r>
        <w:rPr>
          <w:b/>
        </w:rPr>
        <w:t>з</w:t>
      </w:r>
      <w:r w:rsidR="003E2F59" w:rsidRPr="003E2F59">
        <w:rPr>
          <w:b/>
        </w:rPr>
        <w:t>а</w:t>
      </w:r>
      <w:proofErr w:type="gramEnd"/>
      <w:r w:rsidR="003E2F59" w:rsidRPr="003E2F59">
        <w:rPr>
          <w:b/>
        </w:rPr>
        <w:t xml:space="preserve"> </w:t>
      </w:r>
    </w:p>
    <w:p w:rsidR="00C61D8F" w:rsidRPr="003737D7" w:rsidRDefault="00C61D8F" w:rsidP="00C61D8F">
      <w:pPr>
        <w:pStyle w:val="ListParagraph"/>
        <w:widowControl w:val="0"/>
        <w:tabs>
          <w:tab w:val="left" w:pos="0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/>
        <w:jc w:val="center"/>
        <w:textAlignment w:val="auto"/>
        <w:rPr>
          <w:b/>
          <w:szCs w:val="24"/>
          <w:lang w:val="bg-BG"/>
        </w:rPr>
      </w:pPr>
      <w:r w:rsidRPr="003737D7">
        <w:rPr>
          <w:b/>
          <w:bCs/>
          <w:kern w:val="36"/>
          <w:szCs w:val="24"/>
          <w:lang w:val="bg-BG" w:eastAsia="en-US"/>
        </w:rPr>
        <w:t xml:space="preserve">Извършване контрол на качеството на ренгеновата диагностична апаратура в </w:t>
      </w:r>
      <w:r w:rsidRPr="003737D7">
        <w:rPr>
          <w:b/>
          <w:szCs w:val="24"/>
          <w:lang w:val="bg-BG"/>
        </w:rPr>
        <w:t xml:space="preserve"> </w:t>
      </w:r>
      <w:r w:rsidRPr="003737D7">
        <w:rPr>
          <w:b/>
          <w:szCs w:val="24"/>
        </w:rPr>
        <w:t xml:space="preserve">СБАЛ </w:t>
      </w:r>
      <w:proofErr w:type="spellStart"/>
      <w:r w:rsidRPr="003737D7">
        <w:rPr>
          <w:b/>
          <w:szCs w:val="24"/>
        </w:rPr>
        <w:t>по</w:t>
      </w:r>
      <w:proofErr w:type="spellEnd"/>
      <w:r w:rsidRPr="003737D7">
        <w:rPr>
          <w:b/>
          <w:szCs w:val="24"/>
        </w:rPr>
        <w:t xml:space="preserve"> </w:t>
      </w:r>
      <w:proofErr w:type="spellStart"/>
      <w:r w:rsidRPr="003737D7">
        <w:rPr>
          <w:b/>
          <w:szCs w:val="24"/>
        </w:rPr>
        <w:t>детски</w:t>
      </w:r>
      <w:proofErr w:type="spellEnd"/>
      <w:r w:rsidRPr="003737D7">
        <w:rPr>
          <w:b/>
          <w:szCs w:val="24"/>
        </w:rPr>
        <w:t xml:space="preserve"> </w:t>
      </w:r>
      <w:proofErr w:type="spellStart"/>
      <w:r w:rsidRPr="003737D7">
        <w:rPr>
          <w:b/>
          <w:szCs w:val="24"/>
        </w:rPr>
        <w:t>болести</w:t>
      </w:r>
      <w:proofErr w:type="spellEnd"/>
      <w:r w:rsidRPr="003737D7">
        <w:rPr>
          <w:b/>
          <w:szCs w:val="24"/>
        </w:rPr>
        <w:t xml:space="preserve"> </w:t>
      </w:r>
      <w:r w:rsidRPr="003737D7">
        <w:rPr>
          <w:b/>
          <w:szCs w:val="24"/>
          <w:lang w:val="bg-BG"/>
        </w:rPr>
        <w:t>„П</w:t>
      </w:r>
      <w:proofErr w:type="spellStart"/>
      <w:r w:rsidRPr="003737D7">
        <w:rPr>
          <w:b/>
          <w:szCs w:val="24"/>
        </w:rPr>
        <w:t>роф</w:t>
      </w:r>
      <w:proofErr w:type="spellEnd"/>
      <w:r w:rsidRPr="003737D7">
        <w:rPr>
          <w:b/>
          <w:szCs w:val="24"/>
        </w:rPr>
        <w:t xml:space="preserve">. </w:t>
      </w:r>
      <w:proofErr w:type="spellStart"/>
      <w:r w:rsidRPr="003737D7">
        <w:rPr>
          <w:b/>
          <w:szCs w:val="24"/>
        </w:rPr>
        <w:t>Иван</w:t>
      </w:r>
      <w:proofErr w:type="spellEnd"/>
      <w:r w:rsidRPr="003737D7">
        <w:rPr>
          <w:b/>
          <w:szCs w:val="24"/>
        </w:rPr>
        <w:t xml:space="preserve"> </w:t>
      </w:r>
      <w:proofErr w:type="spellStart"/>
      <w:r w:rsidRPr="003737D7">
        <w:rPr>
          <w:b/>
          <w:szCs w:val="24"/>
        </w:rPr>
        <w:t>Митев</w:t>
      </w:r>
      <w:proofErr w:type="spellEnd"/>
      <w:r w:rsidRPr="003737D7">
        <w:rPr>
          <w:b/>
          <w:szCs w:val="24"/>
          <w:lang w:val="bg-BG"/>
        </w:rPr>
        <w:t>“</w:t>
      </w:r>
      <w:r w:rsidRPr="003737D7">
        <w:rPr>
          <w:b/>
          <w:szCs w:val="24"/>
        </w:rPr>
        <w:t xml:space="preserve"> ЕАД</w:t>
      </w:r>
      <w:r w:rsidRPr="003737D7">
        <w:rPr>
          <w:b/>
          <w:szCs w:val="24"/>
          <w:lang w:val="bg-BG"/>
        </w:rPr>
        <w:t xml:space="preserve"> съгласно Наредба № 2 на МЗ за условията и реда за осигуряване защита на лицата при медицинско облъчване</w:t>
      </w:r>
    </w:p>
    <w:p w:rsidR="00C61D8F" w:rsidRPr="003737D7" w:rsidRDefault="00C61D8F" w:rsidP="00C61D8F">
      <w:pPr>
        <w:ind w:firstLine="426"/>
        <w:jc w:val="center"/>
        <w:rPr>
          <w:b/>
          <w:szCs w:val="24"/>
          <w:lang w:val="bg-BG"/>
        </w:rPr>
      </w:pPr>
    </w:p>
    <w:p w:rsidR="00C61D8F" w:rsidRDefault="00C61D8F" w:rsidP="003E2F59">
      <w:pPr>
        <w:pStyle w:val="Default"/>
        <w:jc w:val="center"/>
        <w:rPr>
          <w:b/>
        </w:rPr>
      </w:pPr>
    </w:p>
    <w:p w:rsidR="000F3139" w:rsidRPr="003E2F59" w:rsidRDefault="000F3139" w:rsidP="003E2F59">
      <w:pPr>
        <w:pStyle w:val="Default"/>
        <w:jc w:val="center"/>
        <w:rPr>
          <w:b/>
          <w:bCs/>
        </w:rPr>
      </w:pPr>
      <w:r>
        <w:rPr>
          <w:b/>
          <w:bCs/>
        </w:rPr>
        <w:t>от …………………………………….</w:t>
      </w:r>
    </w:p>
    <w:p w:rsidR="003E2F59" w:rsidRDefault="003E2F59" w:rsidP="003E2F59">
      <w:pPr>
        <w:pStyle w:val="Default"/>
        <w:jc w:val="center"/>
        <w:rPr>
          <w:b/>
          <w:bCs/>
          <w:sz w:val="28"/>
          <w:szCs w:val="28"/>
        </w:rPr>
      </w:pPr>
    </w:p>
    <w:p w:rsidR="00C61D8F" w:rsidRDefault="00C61D8F" w:rsidP="003E2F59">
      <w:pPr>
        <w:jc w:val="center"/>
        <w:rPr>
          <w:b/>
          <w:sz w:val="28"/>
          <w:szCs w:val="28"/>
        </w:rPr>
      </w:pPr>
    </w:p>
    <w:p w:rsidR="00C61D8F" w:rsidRDefault="00C61D8F" w:rsidP="003E2F59">
      <w:pPr>
        <w:jc w:val="center"/>
        <w:rPr>
          <w:b/>
          <w:sz w:val="28"/>
          <w:szCs w:val="28"/>
        </w:rPr>
      </w:pPr>
    </w:p>
    <w:p w:rsidR="003E2F59" w:rsidRPr="00F92C91" w:rsidRDefault="003E2F59" w:rsidP="003E2F59">
      <w:pPr>
        <w:jc w:val="center"/>
        <w:rPr>
          <w:b/>
          <w:sz w:val="28"/>
          <w:szCs w:val="28"/>
        </w:rPr>
      </w:pPr>
      <w:r w:rsidRPr="00F92C91">
        <w:rPr>
          <w:b/>
          <w:sz w:val="28"/>
          <w:szCs w:val="28"/>
        </w:rPr>
        <w:t>УВАЖАЕМИ ГОСПОДА,</w:t>
      </w:r>
    </w:p>
    <w:p w:rsidR="003E2F59" w:rsidRDefault="003E2F59" w:rsidP="003E2F59">
      <w:pPr>
        <w:spacing w:line="240" w:lineRule="atLeast"/>
        <w:jc w:val="both"/>
        <w:rPr>
          <w:b/>
        </w:rPr>
      </w:pPr>
    </w:p>
    <w:p w:rsidR="00C61D8F" w:rsidRPr="003737D7" w:rsidRDefault="00BB52B1" w:rsidP="00C61D8F">
      <w:pPr>
        <w:pStyle w:val="ListParagraph"/>
        <w:widowControl w:val="0"/>
        <w:tabs>
          <w:tab w:val="left" w:pos="0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/>
        <w:jc w:val="both"/>
        <w:textAlignment w:val="auto"/>
        <w:rPr>
          <w:b/>
          <w:szCs w:val="24"/>
          <w:lang w:val="bg-BG"/>
        </w:rPr>
      </w:pPr>
      <w:r>
        <w:tab/>
      </w:r>
      <w:r w:rsidR="003E2F59" w:rsidRPr="0091264F">
        <w:t xml:space="preserve">С </w:t>
      </w:r>
      <w:proofErr w:type="spellStart"/>
      <w:r w:rsidR="003E2F59" w:rsidRPr="0091264F">
        <w:t>настоящото</w:t>
      </w:r>
      <w:proofErr w:type="spellEnd"/>
      <w:r w:rsidR="003E2F59" w:rsidRPr="0091264F">
        <w:t xml:space="preserve"> </w:t>
      </w:r>
      <w:proofErr w:type="spellStart"/>
      <w:r w:rsidR="003E2F59" w:rsidRPr="0091264F">
        <w:t>Ви</w:t>
      </w:r>
      <w:proofErr w:type="spellEnd"/>
      <w:r w:rsidR="003E2F59" w:rsidRPr="0091264F">
        <w:t xml:space="preserve"> </w:t>
      </w:r>
      <w:proofErr w:type="spellStart"/>
      <w:r w:rsidR="003E2F59" w:rsidRPr="0091264F">
        <w:t>представяме</w:t>
      </w:r>
      <w:proofErr w:type="spellEnd"/>
      <w:r w:rsidR="003E2F59" w:rsidRPr="0091264F">
        <w:t xml:space="preserve"> </w:t>
      </w:r>
      <w:proofErr w:type="spellStart"/>
      <w:r w:rsidR="003E2F59" w:rsidRPr="0091264F">
        <w:t>наш</w:t>
      </w:r>
      <w:r w:rsidR="003E2F59">
        <w:t>ето</w:t>
      </w:r>
      <w:proofErr w:type="spellEnd"/>
      <w:r w:rsidR="003E2F59" w:rsidRPr="0091264F">
        <w:t xml:space="preserve"> </w:t>
      </w:r>
      <w:proofErr w:type="spellStart"/>
      <w:r w:rsidR="003E2F59">
        <w:t>предложение</w:t>
      </w:r>
      <w:proofErr w:type="spellEnd"/>
      <w:r w:rsidR="003E2F59">
        <w:t xml:space="preserve"> </w:t>
      </w:r>
      <w:proofErr w:type="spellStart"/>
      <w:r w:rsidR="003E2F59">
        <w:t>за</w:t>
      </w:r>
      <w:proofErr w:type="spellEnd"/>
      <w:r w:rsidR="003E2F59">
        <w:t xml:space="preserve"> </w:t>
      </w:r>
      <w:proofErr w:type="spellStart"/>
      <w:r w:rsidR="003E2F59">
        <w:t>изпълнение</w:t>
      </w:r>
      <w:proofErr w:type="spellEnd"/>
      <w:r w:rsidR="003E2F59">
        <w:t xml:space="preserve"> </w:t>
      </w:r>
      <w:r w:rsidR="00C61D8F">
        <w:rPr>
          <w:lang w:val="bg-BG"/>
        </w:rPr>
        <w:t>за</w:t>
      </w:r>
      <w:r w:rsidR="003E2F59">
        <w:t xml:space="preserve"> </w:t>
      </w:r>
      <w:r w:rsidR="00C61D8F" w:rsidRPr="003737D7">
        <w:rPr>
          <w:b/>
          <w:bCs/>
          <w:kern w:val="36"/>
          <w:szCs w:val="24"/>
          <w:lang w:val="bg-BG" w:eastAsia="en-US"/>
        </w:rPr>
        <w:t>Извършване контрол на качеството на ренгеновата диагностична апаратура в</w:t>
      </w:r>
      <w:r w:rsidR="00C61D8F" w:rsidRPr="003737D7">
        <w:rPr>
          <w:b/>
          <w:szCs w:val="24"/>
          <w:lang w:val="bg-BG"/>
        </w:rPr>
        <w:t xml:space="preserve"> </w:t>
      </w:r>
      <w:r w:rsidR="00C61D8F" w:rsidRPr="003737D7">
        <w:rPr>
          <w:b/>
          <w:szCs w:val="24"/>
        </w:rPr>
        <w:t xml:space="preserve">СБАЛ </w:t>
      </w:r>
      <w:proofErr w:type="spellStart"/>
      <w:r w:rsidR="00C61D8F" w:rsidRPr="003737D7">
        <w:rPr>
          <w:b/>
          <w:szCs w:val="24"/>
        </w:rPr>
        <w:t>по</w:t>
      </w:r>
      <w:proofErr w:type="spellEnd"/>
      <w:r w:rsidR="00C61D8F" w:rsidRPr="003737D7">
        <w:rPr>
          <w:b/>
          <w:szCs w:val="24"/>
        </w:rPr>
        <w:t xml:space="preserve"> </w:t>
      </w:r>
      <w:proofErr w:type="spellStart"/>
      <w:r w:rsidR="00C61D8F" w:rsidRPr="003737D7">
        <w:rPr>
          <w:b/>
          <w:szCs w:val="24"/>
        </w:rPr>
        <w:t>детски</w:t>
      </w:r>
      <w:proofErr w:type="spellEnd"/>
      <w:r w:rsidR="00C61D8F" w:rsidRPr="003737D7">
        <w:rPr>
          <w:b/>
          <w:szCs w:val="24"/>
        </w:rPr>
        <w:t xml:space="preserve"> </w:t>
      </w:r>
      <w:proofErr w:type="spellStart"/>
      <w:r w:rsidR="00C61D8F" w:rsidRPr="003737D7">
        <w:rPr>
          <w:b/>
          <w:szCs w:val="24"/>
        </w:rPr>
        <w:t>болести</w:t>
      </w:r>
      <w:proofErr w:type="spellEnd"/>
      <w:r w:rsidR="00C61D8F" w:rsidRPr="003737D7">
        <w:rPr>
          <w:b/>
          <w:szCs w:val="24"/>
        </w:rPr>
        <w:t xml:space="preserve"> </w:t>
      </w:r>
      <w:r w:rsidR="00C61D8F" w:rsidRPr="003737D7">
        <w:rPr>
          <w:b/>
          <w:szCs w:val="24"/>
          <w:lang w:val="bg-BG"/>
        </w:rPr>
        <w:t>„П</w:t>
      </w:r>
      <w:proofErr w:type="spellStart"/>
      <w:r w:rsidR="00C61D8F" w:rsidRPr="003737D7">
        <w:rPr>
          <w:b/>
          <w:szCs w:val="24"/>
        </w:rPr>
        <w:t>роф</w:t>
      </w:r>
      <w:proofErr w:type="spellEnd"/>
      <w:r w:rsidR="00C61D8F" w:rsidRPr="003737D7">
        <w:rPr>
          <w:b/>
          <w:szCs w:val="24"/>
        </w:rPr>
        <w:t xml:space="preserve">. </w:t>
      </w:r>
      <w:proofErr w:type="spellStart"/>
      <w:r w:rsidR="00C61D8F" w:rsidRPr="003737D7">
        <w:rPr>
          <w:b/>
          <w:szCs w:val="24"/>
        </w:rPr>
        <w:t>Иван</w:t>
      </w:r>
      <w:proofErr w:type="spellEnd"/>
      <w:r w:rsidR="00C61D8F" w:rsidRPr="003737D7">
        <w:rPr>
          <w:b/>
          <w:szCs w:val="24"/>
        </w:rPr>
        <w:t xml:space="preserve"> </w:t>
      </w:r>
      <w:proofErr w:type="spellStart"/>
      <w:r w:rsidR="00C61D8F" w:rsidRPr="003737D7">
        <w:rPr>
          <w:b/>
          <w:szCs w:val="24"/>
        </w:rPr>
        <w:t>Митев</w:t>
      </w:r>
      <w:proofErr w:type="spellEnd"/>
      <w:r w:rsidR="00C61D8F" w:rsidRPr="003737D7">
        <w:rPr>
          <w:b/>
          <w:szCs w:val="24"/>
          <w:lang w:val="bg-BG"/>
        </w:rPr>
        <w:t>“</w:t>
      </w:r>
      <w:r w:rsidR="00C61D8F" w:rsidRPr="003737D7">
        <w:rPr>
          <w:b/>
          <w:szCs w:val="24"/>
        </w:rPr>
        <w:t xml:space="preserve"> ЕАД</w:t>
      </w:r>
      <w:r w:rsidR="00C61D8F" w:rsidRPr="003737D7">
        <w:rPr>
          <w:b/>
          <w:szCs w:val="24"/>
          <w:lang w:val="bg-BG"/>
        </w:rPr>
        <w:t xml:space="preserve"> съгласно Наредба № 2 </w:t>
      </w:r>
      <w:r w:rsidR="00C61D8F" w:rsidRPr="00C61D8F">
        <w:rPr>
          <w:b/>
          <w:szCs w:val="24"/>
          <w:lang w:val="bg-BG"/>
        </w:rPr>
        <w:t>от 05.02.2018 г.</w:t>
      </w:r>
      <w:r w:rsidR="00C61D8F">
        <w:rPr>
          <w:rFonts w:asciiTheme="minorHAnsi" w:hAnsiTheme="minorHAnsi" w:cstheme="minorHAnsi"/>
          <w:b/>
          <w:szCs w:val="24"/>
          <w:lang w:val="bg-BG"/>
        </w:rPr>
        <w:t xml:space="preserve"> </w:t>
      </w:r>
      <w:r w:rsidR="00C61D8F" w:rsidRPr="003737D7">
        <w:rPr>
          <w:b/>
          <w:szCs w:val="24"/>
          <w:lang w:val="bg-BG"/>
        </w:rPr>
        <w:t>на МЗ за условията и реда за осигуряване защита на лицата при медицинско облъчване</w:t>
      </w:r>
    </w:p>
    <w:p w:rsidR="00C61D8F" w:rsidRPr="003737D7" w:rsidRDefault="00C61D8F" w:rsidP="00C61D8F">
      <w:pPr>
        <w:ind w:firstLine="426"/>
        <w:jc w:val="both"/>
        <w:rPr>
          <w:b/>
          <w:szCs w:val="24"/>
          <w:lang w:val="bg-BG"/>
        </w:rPr>
      </w:pPr>
    </w:p>
    <w:p w:rsidR="003E2F59" w:rsidRPr="003E2F59" w:rsidRDefault="003E2F59" w:rsidP="00C61D8F">
      <w:pPr>
        <w:pStyle w:val="Default"/>
        <w:ind w:firstLine="567"/>
        <w:jc w:val="both"/>
        <w:rPr>
          <w:i/>
        </w:rPr>
      </w:pPr>
    </w:p>
    <w:p w:rsidR="003E2F59" w:rsidRDefault="003E2F59" w:rsidP="003E2F59">
      <w:pPr>
        <w:ind w:firstLine="708"/>
        <w:jc w:val="both"/>
        <w:rPr>
          <w:b/>
        </w:rPr>
      </w:pPr>
    </w:p>
    <w:p w:rsidR="003E2F59" w:rsidRDefault="003E2F59" w:rsidP="00C61D8F">
      <w:pPr>
        <w:ind w:firstLine="708"/>
        <w:jc w:val="center"/>
        <w:rPr>
          <w:b/>
        </w:rPr>
      </w:pPr>
      <w:r w:rsidRPr="00C2034B">
        <w:rPr>
          <w:b/>
        </w:rPr>
        <w:t>ДЕКЛАРИРАМ:</w:t>
      </w:r>
    </w:p>
    <w:p w:rsidR="00C61D8F" w:rsidRDefault="00C61D8F" w:rsidP="003E2F59">
      <w:pPr>
        <w:jc w:val="both"/>
      </w:pPr>
    </w:p>
    <w:p w:rsidR="00C61D8F" w:rsidRDefault="00C61D8F" w:rsidP="003E2F59">
      <w:pPr>
        <w:jc w:val="both"/>
      </w:pPr>
    </w:p>
    <w:p w:rsidR="00C61D8F" w:rsidRDefault="00C61D8F" w:rsidP="003E2F59">
      <w:pPr>
        <w:jc w:val="both"/>
      </w:pPr>
    </w:p>
    <w:p w:rsidR="00C61D8F" w:rsidRDefault="00C61D8F" w:rsidP="00C61D8F">
      <w:pPr>
        <w:pStyle w:val="ListParagraph"/>
        <w:numPr>
          <w:ilvl w:val="0"/>
          <w:numId w:val="11"/>
        </w:numPr>
        <w:jc w:val="both"/>
      </w:pPr>
      <w:r>
        <w:rPr>
          <w:lang w:val="bg-BG"/>
        </w:rPr>
        <w:t xml:space="preserve">Съгласен съм </w:t>
      </w:r>
      <w:r w:rsidR="00BB52B1">
        <w:rPr>
          <w:lang w:val="bg-BG"/>
        </w:rPr>
        <w:t xml:space="preserve">със </w:t>
      </w:r>
      <w:r w:rsidR="00902724">
        <w:rPr>
          <w:lang w:val="bg-BG"/>
        </w:rPr>
        <w:t>с</w:t>
      </w:r>
      <w:proofErr w:type="spellStart"/>
      <w:r w:rsidR="003E2F59">
        <w:t>рок</w:t>
      </w:r>
      <w:proofErr w:type="spellEnd"/>
      <w:r w:rsidR="00902724">
        <w:rPr>
          <w:lang w:val="bg-BG"/>
        </w:rPr>
        <w:t>ът</w:t>
      </w:r>
      <w:r w:rsidR="003E2F59">
        <w:t xml:space="preserve"> </w:t>
      </w:r>
      <w:proofErr w:type="spellStart"/>
      <w:r w:rsidR="003E2F59">
        <w:t>за</w:t>
      </w:r>
      <w:proofErr w:type="spellEnd"/>
      <w:r w:rsidR="003E2F59">
        <w:t xml:space="preserve"> </w:t>
      </w:r>
      <w:proofErr w:type="spellStart"/>
      <w:r w:rsidR="003E2F59">
        <w:t>изпълнение</w:t>
      </w:r>
      <w:proofErr w:type="spellEnd"/>
      <w:r w:rsidR="003E2F59">
        <w:t xml:space="preserve"> </w:t>
      </w:r>
      <w:r w:rsidR="00902724">
        <w:rPr>
          <w:lang w:val="bg-BG"/>
        </w:rPr>
        <w:t>на поръчката и начините на плащане посочени в поканата.</w:t>
      </w:r>
    </w:p>
    <w:p w:rsidR="00C61D8F" w:rsidRDefault="00C61D8F" w:rsidP="003E2F59">
      <w:pPr>
        <w:jc w:val="both"/>
      </w:pPr>
    </w:p>
    <w:p w:rsidR="00902724" w:rsidRPr="00BB52B1" w:rsidRDefault="003E2F59" w:rsidP="00F5196D">
      <w:pPr>
        <w:pStyle w:val="ListParagraph"/>
        <w:numPr>
          <w:ilvl w:val="0"/>
          <w:numId w:val="11"/>
        </w:numPr>
        <w:jc w:val="both"/>
        <w:rPr>
          <w:lang w:val="bg-BG"/>
        </w:rPr>
      </w:pPr>
      <w:proofErr w:type="spellStart"/>
      <w:r>
        <w:t>Място</w:t>
      </w:r>
      <w:proofErr w:type="spellEnd"/>
      <w:r>
        <w:t xml:space="preserve"> </w:t>
      </w:r>
      <w:proofErr w:type="spellStart"/>
      <w:r>
        <w:t>на</w:t>
      </w:r>
      <w:proofErr w:type="spellEnd"/>
      <w:r>
        <w:t xml:space="preserve"> </w:t>
      </w:r>
      <w:proofErr w:type="spellStart"/>
      <w:r>
        <w:t>изпълнение</w:t>
      </w:r>
      <w:proofErr w:type="spellEnd"/>
      <w:r>
        <w:t xml:space="preserve"> </w:t>
      </w:r>
      <w:r w:rsidR="00C61D8F" w:rsidRPr="00BB52B1">
        <w:rPr>
          <w:lang w:val="bg-BG"/>
        </w:rPr>
        <w:t xml:space="preserve">на услугата: </w:t>
      </w:r>
      <w:r w:rsidR="00C61D8F" w:rsidRPr="00BB52B1">
        <w:rPr>
          <w:szCs w:val="24"/>
        </w:rPr>
        <w:t xml:space="preserve">СБАЛ </w:t>
      </w:r>
      <w:proofErr w:type="spellStart"/>
      <w:r w:rsidR="00C61D8F" w:rsidRPr="00BB52B1">
        <w:rPr>
          <w:szCs w:val="24"/>
        </w:rPr>
        <w:t>по</w:t>
      </w:r>
      <w:proofErr w:type="spellEnd"/>
      <w:r w:rsidR="00C61D8F" w:rsidRPr="00BB52B1">
        <w:rPr>
          <w:szCs w:val="24"/>
        </w:rPr>
        <w:t xml:space="preserve"> </w:t>
      </w:r>
      <w:proofErr w:type="spellStart"/>
      <w:r w:rsidR="00C61D8F" w:rsidRPr="00BB52B1">
        <w:rPr>
          <w:szCs w:val="24"/>
        </w:rPr>
        <w:t>детски</w:t>
      </w:r>
      <w:proofErr w:type="spellEnd"/>
      <w:r w:rsidR="00C61D8F" w:rsidRPr="00BB52B1">
        <w:rPr>
          <w:szCs w:val="24"/>
        </w:rPr>
        <w:t xml:space="preserve"> </w:t>
      </w:r>
      <w:proofErr w:type="spellStart"/>
      <w:r w:rsidR="00C61D8F" w:rsidRPr="00BB52B1">
        <w:rPr>
          <w:szCs w:val="24"/>
        </w:rPr>
        <w:t>болести</w:t>
      </w:r>
      <w:proofErr w:type="spellEnd"/>
      <w:r w:rsidR="00C61D8F" w:rsidRPr="00BB52B1">
        <w:rPr>
          <w:szCs w:val="24"/>
        </w:rPr>
        <w:t xml:space="preserve"> </w:t>
      </w:r>
      <w:r w:rsidR="00C61D8F" w:rsidRPr="00BB52B1">
        <w:rPr>
          <w:szCs w:val="24"/>
          <w:lang w:val="bg-BG"/>
        </w:rPr>
        <w:t>„П</w:t>
      </w:r>
      <w:proofErr w:type="spellStart"/>
      <w:r w:rsidR="00C61D8F" w:rsidRPr="00BB52B1">
        <w:rPr>
          <w:szCs w:val="24"/>
        </w:rPr>
        <w:t>роф</w:t>
      </w:r>
      <w:proofErr w:type="spellEnd"/>
      <w:r w:rsidR="00C61D8F" w:rsidRPr="00BB52B1">
        <w:rPr>
          <w:szCs w:val="24"/>
        </w:rPr>
        <w:t xml:space="preserve">. </w:t>
      </w:r>
      <w:proofErr w:type="spellStart"/>
      <w:r w:rsidR="00C61D8F" w:rsidRPr="00BB52B1">
        <w:rPr>
          <w:szCs w:val="24"/>
        </w:rPr>
        <w:t>Иван</w:t>
      </w:r>
      <w:proofErr w:type="spellEnd"/>
      <w:r w:rsidR="00C61D8F" w:rsidRPr="00BB52B1">
        <w:rPr>
          <w:szCs w:val="24"/>
        </w:rPr>
        <w:t xml:space="preserve"> </w:t>
      </w:r>
      <w:proofErr w:type="spellStart"/>
      <w:r w:rsidR="00C61D8F" w:rsidRPr="00BB52B1">
        <w:rPr>
          <w:szCs w:val="24"/>
        </w:rPr>
        <w:t>Митев</w:t>
      </w:r>
      <w:proofErr w:type="spellEnd"/>
      <w:proofErr w:type="gramStart"/>
      <w:r w:rsidR="00C61D8F" w:rsidRPr="00BB52B1">
        <w:rPr>
          <w:szCs w:val="24"/>
          <w:lang w:val="bg-BG"/>
        </w:rPr>
        <w:t>“</w:t>
      </w:r>
      <w:r w:rsidR="00C61D8F" w:rsidRPr="00BB52B1">
        <w:rPr>
          <w:szCs w:val="24"/>
        </w:rPr>
        <w:t xml:space="preserve"> ЕАД</w:t>
      </w:r>
      <w:proofErr w:type="gramEnd"/>
      <w:r w:rsidR="00C61D8F" w:rsidRPr="00BB52B1">
        <w:rPr>
          <w:szCs w:val="24"/>
          <w:lang w:val="bg-BG"/>
        </w:rPr>
        <w:t xml:space="preserve"> с адрес: гр. София 1606, бул. „Акад. Иван Евстратиев Гешов“ </w:t>
      </w:r>
    </w:p>
    <w:p w:rsidR="006B7537" w:rsidRPr="00902724" w:rsidRDefault="006B7537" w:rsidP="00902724">
      <w:pPr>
        <w:pStyle w:val="ListParagraph"/>
        <w:numPr>
          <w:ilvl w:val="0"/>
          <w:numId w:val="11"/>
        </w:numPr>
        <w:jc w:val="both"/>
        <w:rPr>
          <w:lang w:val="bg-BG"/>
        </w:rPr>
      </w:pPr>
      <w:r w:rsidRPr="00902724">
        <w:rPr>
          <w:lang w:val="bg-BG"/>
        </w:rPr>
        <w:t>Срок на валидност на офертата: 90 дни.</w:t>
      </w:r>
    </w:p>
    <w:p w:rsidR="000F3139" w:rsidRPr="002451F9" w:rsidRDefault="000F3139" w:rsidP="000F3139">
      <w:pPr>
        <w:overflowPunct/>
        <w:autoSpaceDE/>
        <w:autoSpaceDN/>
        <w:adjustRightInd/>
        <w:jc w:val="both"/>
        <w:textAlignment w:val="auto"/>
        <w:rPr>
          <w:b/>
        </w:rPr>
      </w:pPr>
    </w:p>
    <w:p w:rsidR="00BB52B1" w:rsidRPr="00BB52B1" w:rsidRDefault="00BB52B1" w:rsidP="00BB52B1">
      <w:pPr>
        <w:pStyle w:val="ListParagraph"/>
        <w:numPr>
          <w:ilvl w:val="0"/>
          <w:numId w:val="11"/>
        </w:numPr>
        <w:jc w:val="both"/>
        <w:rPr>
          <w:szCs w:val="24"/>
          <w:lang w:val="bg-BG"/>
        </w:rPr>
      </w:pPr>
      <w:r w:rsidRPr="00BB52B1">
        <w:rPr>
          <w:szCs w:val="24"/>
          <w:lang w:val="bg-BG"/>
        </w:rPr>
        <w:t>Ще извършваме периодичен контрол на качеството на</w:t>
      </w:r>
      <w:r w:rsidRPr="00BB52B1">
        <w:rPr>
          <w:szCs w:val="24"/>
        </w:rPr>
        <w:t xml:space="preserve"> </w:t>
      </w:r>
      <w:r w:rsidRPr="00BB52B1">
        <w:rPr>
          <w:szCs w:val="24"/>
          <w:lang w:val="bg-BG"/>
        </w:rPr>
        <w:t>ренгеновата диагностична апаратура</w:t>
      </w:r>
      <w:r w:rsidRPr="00BB52B1">
        <w:rPr>
          <w:rFonts w:cstheme="minorHAnsi"/>
          <w:b/>
          <w:szCs w:val="24"/>
          <w:lang w:val="bg-BG"/>
        </w:rPr>
        <w:t xml:space="preserve"> </w:t>
      </w:r>
      <w:r w:rsidRPr="00BB52B1">
        <w:rPr>
          <w:szCs w:val="24"/>
          <w:lang w:val="bg-BG"/>
        </w:rPr>
        <w:t>съгласно Наредба № 2 от 5 февруари 2018 г. на МЗ, както следва:</w:t>
      </w:r>
    </w:p>
    <w:p w:rsidR="00BB52B1" w:rsidRPr="00BB52B1" w:rsidRDefault="00BB52B1" w:rsidP="00BB52B1">
      <w:pPr>
        <w:jc w:val="both"/>
        <w:rPr>
          <w:szCs w:val="24"/>
          <w:lang w:val="bg-BG"/>
        </w:rPr>
      </w:pPr>
    </w:p>
    <w:tbl>
      <w:tblPr>
        <w:tblStyle w:val="TableGrid"/>
        <w:tblW w:w="9355" w:type="dxa"/>
        <w:tblInd w:w="279" w:type="dxa"/>
        <w:tblLook w:val="04A0" w:firstRow="1" w:lastRow="0" w:firstColumn="1" w:lastColumn="0" w:noHBand="0" w:noVBand="1"/>
      </w:tblPr>
      <w:tblGrid>
        <w:gridCol w:w="396"/>
        <w:gridCol w:w="8959"/>
      </w:tblGrid>
      <w:tr w:rsidR="00BB52B1" w:rsidRPr="00BB52B1" w:rsidTr="00BB52B1">
        <w:tc>
          <w:tcPr>
            <w:tcW w:w="284" w:type="dxa"/>
          </w:tcPr>
          <w:p w:rsidR="00BB52B1" w:rsidRPr="00BB52B1" w:rsidRDefault="00BB52B1" w:rsidP="00A65596">
            <w:pPr>
              <w:rPr>
                <w:szCs w:val="24"/>
                <w:lang w:val="bg-BG"/>
              </w:rPr>
            </w:pPr>
            <w:r w:rsidRPr="00BB52B1">
              <w:rPr>
                <w:szCs w:val="24"/>
                <w:lang w:val="bg-BG"/>
              </w:rPr>
              <w:t>1.</w:t>
            </w:r>
          </w:p>
        </w:tc>
        <w:tc>
          <w:tcPr>
            <w:tcW w:w="9071" w:type="dxa"/>
          </w:tcPr>
          <w:p w:rsidR="00BB52B1" w:rsidRPr="00BB52B1" w:rsidRDefault="00BB52B1" w:rsidP="00A65596">
            <w:pPr>
              <w:rPr>
                <w:szCs w:val="24"/>
                <w:lang w:val="bg-BG"/>
              </w:rPr>
            </w:pPr>
            <w:r w:rsidRPr="00BB52B1">
              <w:rPr>
                <w:szCs w:val="24"/>
                <w:lang w:val="bg-BG"/>
              </w:rPr>
              <w:t xml:space="preserve">Ренгенова уредба за графични изследвания </w:t>
            </w:r>
            <w:r w:rsidRPr="00BB52B1">
              <w:rPr>
                <w:szCs w:val="24"/>
              </w:rPr>
              <w:t>Quantum</w:t>
            </w:r>
            <w:r w:rsidRPr="00BB52B1">
              <w:rPr>
                <w:szCs w:val="24"/>
                <w:lang w:val="bg-BG"/>
              </w:rPr>
              <w:t xml:space="preserve"> -1 бр.</w:t>
            </w:r>
          </w:p>
        </w:tc>
      </w:tr>
      <w:tr w:rsidR="00BB52B1" w:rsidRPr="00BB52B1" w:rsidTr="00BB52B1">
        <w:tc>
          <w:tcPr>
            <w:tcW w:w="284" w:type="dxa"/>
          </w:tcPr>
          <w:p w:rsidR="00BB52B1" w:rsidRPr="00BB52B1" w:rsidRDefault="00BB52B1" w:rsidP="00A65596">
            <w:pPr>
              <w:rPr>
                <w:szCs w:val="24"/>
                <w:lang w:val="bg-BG"/>
              </w:rPr>
            </w:pPr>
            <w:r w:rsidRPr="00BB52B1">
              <w:rPr>
                <w:szCs w:val="24"/>
                <w:lang w:val="bg-BG"/>
              </w:rPr>
              <w:t>2.</w:t>
            </w:r>
          </w:p>
        </w:tc>
        <w:tc>
          <w:tcPr>
            <w:tcW w:w="9071" w:type="dxa"/>
          </w:tcPr>
          <w:p w:rsidR="00BB52B1" w:rsidRPr="00BB52B1" w:rsidRDefault="00BB52B1" w:rsidP="00A65596">
            <w:pPr>
              <w:rPr>
                <w:szCs w:val="24"/>
                <w:lang w:val="bg-BG"/>
              </w:rPr>
            </w:pPr>
            <w:r w:rsidRPr="00BB52B1">
              <w:rPr>
                <w:szCs w:val="24"/>
                <w:lang w:val="bg-BG"/>
              </w:rPr>
              <w:t>Ренгенова уредба за</w:t>
            </w:r>
            <w:r w:rsidRPr="00BB52B1">
              <w:rPr>
                <w:szCs w:val="24"/>
              </w:rPr>
              <w:t xml:space="preserve"> </w:t>
            </w:r>
            <w:r w:rsidRPr="00BB52B1">
              <w:rPr>
                <w:szCs w:val="24"/>
                <w:lang w:val="bg-BG"/>
              </w:rPr>
              <w:t>скопични изследвания Емаспекта – 1 бр.</w:t>
            </w:r>
          </w:p>
        </w:tc>
      </w:tr>
      <w:tr w:rsidR="00BB52B1" w:rsidRPr="00BB52B1" w:rsidTr="00BB52B1">
        <w:tc>
          <w:tcPr>
            <w:tcW w:w="284" w:type="dxa"/>
          </w:tcPr>
          <w:p w:rsidR="00BB52B1" w:rsidRPr="00BB52B1" w:rsidRDefault="00BB52B1" w:rsidP="00A65596">
            <w:pPr>
              <w:rPr>
                <w:szCs w:val="24"/>
                <w:lang w:val="bg-BG"/>
              </w:rPr>
            </w:pPr>
            <w:r w:rsidRPr="00BB52B1">
              <w:rPr>
                <w:szCs w:val="24"/>
                <w:lang w:val="bg-BG"/>
              </w:rPr>
              <w:t>3.</w:t>
            </w:r>
          </w:p>
        </w:tc>
        <w:tc>
          <w:tcPr>
            <w:tcW w:w="9071" w:type="dxa"/>
          </w:tcPr>
          <w:p w:rsidR="00BB52B1" w:rsidRPr="00BB52B1" w:rsidRDefault="00BB52B1" w:rsidP="00A65596">
            <w:pPr>
              <w:rPr>
                <w:szCs w:val="24"/>
                <w:lang w:val="bg-BG"/>
              </w:rPr>
            </w:pPr>
            <w:r w:rsidRPr="00BB52B1">
              <w:rPr>
                <w:szCs w:val="24"/>
                <w:lang w:val="bg-BG"/>
              </w:rPr>
              <w:t>Мобилн</w:t>
            </w:r>
            <w:r w:rsidR="00CB080E">
              <w:rPr>
                <w:szCs w:val="24"/>
                <w:lang w:val="bg-BG"/>
              </w:rPr>
              <w:t>а ренгенова уредба за графии – 3</w:t>
            </w:r>
            <w:r w:rsidRPr="00BB52B1">
              <w:rPr>
                <w:szCs w:val="24"/>
                <w:lang w:val="bg-BG"/>
              </w:rPr>
              <w:t xml:space="preserve"> бр.</w:t>
            </w:r>
          </w:p>
        </w:tc>
      </w:tr>
      <w:tr w:rsidR="00BB52B1" w:rsidRPr="00BB52B1" w:rsidTr="00BB52B1">
        <w:tc>
          <w:tcPr>
            <w:tcW w:w="284" w:type="dxa"/>
          </w:tcPr>
          <w:p w:rsidR="00BB52B1" w:rsidRPr="00BB52B1" w:rsidRDefault="00BB52B1" w:rsidP="00A65596">
            <w:pPr>
              <w:rPr>
                <w:szCs w:val="24"/>
                <w:lang w:val="bg-BG"/>
              </w:rPr>
            </w:pPr>
            <w:r w:rsidRPr="00BB52B1">
              <w:rPr>
                <w:szCs w:val="24"/>
                <w:lang w:val="bg-BG"/>
              </w:rPr>
              <w:t>4.</w:t>
            </w:r>
          </w:p>
        </w:tc>
        <w:tc>
          <w:tcPr>
            <w:tcW w:w="9071" w:type="dxa"/>
          </w:tcPr>
          <w:p w:rsidR="00BB52B1" w:rsidRPr="00BB52B1" w:rsidRDefault="00BB52B1" w:rsidP="00A65596">
            <w:pPr>
              <w:rPr>
                <w:szCs w:val="24"/>
                <w:lang w:val="bg-BG"/>
              </w:rPr>
            </w:pPr>
            <w:r w:rsidRPr="00BB52B1">
              <w:rPr>
                <w:szCs w:val="24"/>
                <w:lang w:val="bg-BG"/>
              </w:rPr>
              <w:t>Система за визуализация на образа; касети и диагностичен монитор -1 бр.</w:t>
            </w:r>
          </w:p>
        </w:tc>
      </w:tr>
    </w:tbl>
    <w:p w:rsidR="00BB52B1" w:rsidRPr="00BB52B1" w:rsidRDefault="00BB52B1" w:rsidP="00D749FA">
      <w:pPr>
        <w:ind w:firstLine="851"/>
        <w:jc w:val="both"/>
        <w:rPr>
          <w:color w:val="000000"/>
          <w:position w:val="8"/>
          <w:szCs w:val="24"/>
        </w:rPr>
      </w:pPr>
    </w:p>
    <w:p w:rsidR="00BB52B1" w:rsidRDefault="00BB52B1" w:rsidP="00D749FA">
      <w:pPr>
        <w:ind w:firstLine="851"/>
        <w:jc w:val="both"/>
        <w:rPr>
          <w:color w:val="000000"/>
          <w:position w:val="8"/>
        </w:rPr>
      </w:pPr>
    </w:p>
    <w:p w:rsidR="003E2F59" w:rsidRPr="00BB52B1" w:rsidRDefault="00BB52B1" w:rsidP="00BB52B1">
      <w:pPr>
        <w:pStyle w:val="ListParagraph"/>
        <w:numPr>
          <w:ilvl w:val="0"/>
          <w:numId w:val="11"/>
        </w:numPr>
        <w:jc w:val="both"/>
        <w:rPr>
          <w:color w:val="000000"/>
          <w:position w:val="8"/>
        </w:rPr>
      </w:pPr>
      <w:r>
        <w:rPr>
          <w:color w:val="000000"/>
          <w:position w:val="8"/>
          <w:lang w:val="bg-BG"/>
        </w:rPr>
        <w:t>Г</w:t>
      </w:r>
      <w:proofErr w:type="spellStart"/>
      <w:r w:rsidR="003E2F59" w:rsidRPr="00BB52B1">
        <w:rPr>
          <w:color w:val="000000"/>
          <w:position w:val="8"/>
        </w:rPr>
        <w:t>арантираме</w:t>
      </w:r>
      <w:proofErr w:type="spellEnd"/>
      <w:r w:rsidR="003E2F59" w:rsidRPr="00BB52B1">
        <w:rPr>
          <w:color w:val="000000"/>
          <w:position w:val="8"/>
        </w:rPr>
        <w:t xml:space="preserve">, </w:t>
      </w:r>
      <w:proofErr w:type="spellStart"/>
      <w:r w:rsidR="003E2F59" w:rsidRPr="00BB52B1">
        <w:rPr>
          <w:color w:val="000000"/>
          <w:position w:val="8"/>
        </w:rPr>
        <w:t>че</w:t>
      </w:r>
      <w:proofErr w:type="spellEnd"/>
      <w:r w:rsidR="003E2F59" w:rsidRPr="00BB52B1">
        <w:rPr>
          <w:color w:val="000000"/>
          <w:position w:val="8"/>
        </w:rPr>
        <w:t xml:space="preserve"> </w:t>
      </w:r>
      <w:proofErr w:type="spellStart"/>
      <w:r w:rsidR="003E2F59" w:rsidRPr="00BB52B1">
        <w:rPr>
          <w:color w:val="000000"/>
          <w:position w:val="8"/>
        </w:rPr>
        <w:t>сме</w:t>
      </w:r>
      <w:proofErr w:type="spellEnd"/>
      <w:r w:rsidR="003E2F59" w:rsidRPr="00BB52B1">
        <w:rPr>
          <w:color w:val="000000"/>
          <w:position w:val="8"/>
        </w:rPr>
        <w:t xml:space="preserve"> в </w:t>
      </w:r>
      <w:proofErr w:type="spellStart"/>
      <w:r w:rsidR="003E2F59" w:rsidRPr="00BB52B1">
        <w:rPr>
          <w:color w:val="000000"/>
          <w:position w:val="8"/>
        </w:rPr>
        <w:t>състояние</w:t>
      </w:r>
      <w:proofErr w:type="spellEnd"/>
      <w:r w:rsidR="003E2F59" w:rsidRPr="00BB52B1">
        <w:rPr>
          <w:color w:val="000000"/>
          <w:position w:val="8"/>
        </w:rPr>
        <w:t xml:space="preserve"> </w:t>
      </w:r>
      <w:proofErr w:type="spellStart"/>
      <w:r w:rsidR="003E2F59" w:rsidRPr="00BB52B1">
        <w:rPr>
          <w:color w:val="000000"/>
          <w:position w:val="8"/>
        </w:rPr>
        <w:t>да</w:t>
      </w:r>
      <w:proofErr w:type="spellEnd"/>
      <w:r w:rsidR="003E2F59" w:rsidRPr="00BB52B1">
        <w:rPr>
          <w:color w:val="000000"/>
          <w:position w:val="8"/>
        </w:rPr>
        <w:t xml:space="preserve"> </w:t>
      </w:r>
      <w:proofErr w:type="spellStart"/>
      <w:r w:rsidR="003E2F59" w:rsidRPr="00BB52B1">
        <w:rPr>
          <w:color w:val="000000"/>
          <w:position w:val="8"/>
        </w:rPr>
        <w:t>изпълним</w:t>
      </w:r>
      <w:proofErr w:type="spellEnd"/>
      <w:r w:rsidR="003E2F59" w:rsidRPr="00BB52B1">
        <w:rPr>
          <w:color w:val="000000"/>
          <w:position w:val="8"/>
        </w:rPr>
        <w:t xml:space="preserve"> </w:t>
      </w:r>
      <w:proofErr w:type="spellStart"/>
      <w:r w:rsidR="003E2F59" w:rsidRPr="00BB52B1">
        <w:rPr>
          <w:color w:val="000000"/>
          <w:position w:val="8"/>
        </w:rPr>
        <w:t>качествено</w:t>
      </w:r>
      <w:proofErr w:type="spellEnd"/>
      <w:r w:rsidR="003E2F59" w:rsidRPr="00BB52B1">
        <w:rPr>
          <w:color w:val="000000"/>
          <w:position w:val="8"/>
        </w:rPr>
        <w:t xml:space="preserve"> </w:t>
      </w:r>
      <w:proofErr w:type="spellStart"/>
      <w:r w:rsidR="003E2F59" w:rsidRPr="00BB52B1">
        <w:rPr>
          <w:color w:val="000000"/>
          <w:position w:val="8"/>
        </w:rPr>
        <w:t>поръчката</w:t>
      </w:r>
      <w:proofErr w:type="spellEnd"/>
      <w:r w:rsidR="003E2F59" w:rsidRPr="00BB52B1">
        <w:rPr>
          <w:color w:val="000000"/>
          <w:position w:val="8"/>
        </w:rPr>
        <w:t xml:space="preserve"> в </w:t>
      </w:r>
      <w:proofErr w:type="spellStart"/>
      <w:r w:rsidR="003E2F59" w:rsidRPr="00BB52B1">
        <w:rPr>
          <w:color w:val="000000"/>
          <w:position w:val="8"/>
        </w:rPr>
        <w:t>пълно</w:t>
      </w:r>
      <w:proofErr w:type="spellEnd"/>
      <w:r w:rsidR="003E2F59" w:rsidRPr="00BB52B1">
        <w:rPr>
          <w:color w:val="000000"/>
          <w:position w:val="8"/>
        </w:rPr>
        <w:t xml:space="preserve"> </w:t>
      </w:r>
      <w:proofErr w:type="spellStart"/>
      <w:r w:rsidR="003E2F59" w:rsidRPr="00BB52B1">
        <w:rPr>
          <w:color w:val="000000"/>
          <w:position w:val="8"/>
        </w:rPr>
        <w:t>съответствие</w:t>
      </w:r>
      <w:proofErr w:type="spellEnd"/>
      <w:r w:rsidR="003E2F59" w:rsidRPr="00BB52B1">
        <w:rPr>
          <w:color w:val="000000"/>
          <w:position w:val="8"/>
        </w:rPr>
        <w:t xml:space="preserve"> с </w:t>
      </w:r>
      <w:proofErr w:type="spellStart"/>
      <w:r w:rsidR="003E2F59" w:rsidRPr="00BB52B1">
        <w:rPr>
          <w:color w:val="000000"/>
          <w:position w:val="8"/>
        </w:rPr>
        <w:t>гореописаната</w:t>
      </w:r>
      <w:proofErr w:type="spellEnd"/>
      <w:r w:rsidR="003E2F59" w:rsidRPr="00BB52B1">
        <w:rPr>
          <w:color w:val="000000"/>
          <w:position w:val="8"/>
        </w:rPr>
        <w:t xml:space="preserve"> </w:t>
      </w:r>
      <w:proofErr w:type="spellStart"/>
      <w:r w:rsidR="003E2F59" w:rsidRPr="00BB52B1">
        <w:rPr>
          <w:color w:val="000000"/>
          <w:position w:val="8"/>
        </w:rPr>
        <w:t>оферта</w:t>
      </w:r>
      <w:proofErr w:type="spellEnd"/>
      <w:r w:rsidR="003E2F59" w:rsidRPr="00BB52B1">
        <w:rPr>
          <w:color w:val="000000"/>
          <w:position w:val="8"/>
        </w:rPr>
        <w:t>.</w:t>
      </w:r>
    </w:p>
    <w:p w:rsidR="00BB52B1" w:rsidRDefault="00BB52B1" w:rsidP="00D749FA">
      <w:pPr>
        <w:ind w:firstLine="851"/>
        <w:jc w:val="both"/>
        <w:rPr>
          <w:bCs/>
          <w:szCs w:val="24"/>
          <w:lang w:val="bg-BG"/>
        </w:rPr>
      </w:pPr>
    </w:p>
    <w:p w:rsidR="003E2F59" w:rsidRDefault="003E2F59" w:rsidP="003E2F59">
      <w:pPr>
        <w:pStyle w:val="Default"/>
        <w:rPr>
          <w:b/>
          <w:bCs/>
          <w:sz w:val="23"/>
          <w:szCs w:val="23"/>
        </w:rPr>
      </w:pPr>
    </w:p>
    <w:p w:rsidR="003E2F59" w:rsidRDefault="003E2F59" w:rsidP="003E2F59">
      <w:pPr>
        <w:pStyle w:val="Default"/>
        <w:rPr>
          <w:b/>
          <w:bCs/>
          <w:sz w:val="23"/>
          <w:szCs w:val="23"/>
        </w:rPr>
      </w:pPr>
    </w:p>
    <w:p w:rsidR="00BB52B1" w:rsidRDefault="003E2F59" w:rsidP="00932A0C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ДАТА: _____________ г. </w:t>
      </w:r>
      <w:r>
        <w:rPr>
          <w:b/>
          <w:bCs/>
          <w:sz w:val="23"/>
          <w:szCs w:val="23"/>
        </w:rPr>
        <w:tab/>
      </w:r>
    </w:p>
    <w:p w:rsidR="00BB52B1" w:rsidRDefault="00BB52B1" w:rsidP="00932A0C">
      <w:pPr>
        <w:pStyle w:val="Default"/>
        <w:rPr>
          <w:b/>
          <w:bCs/>
          <w:sz w:val="23"/>
          <w:szCs w:val="23"/>
        </w:rPr>
      </w:pPr>
    </w:p>
    <w:p w:rsidR="00D749FA" w:rsidRDefault="003E2F59" w:rsidP="00932A0C">
      <w:pPr>
        <w:pStyle w:val="Default"/>
        <w:rPr>
          <w:sz w:val="23"/>
          <w:szCs w:val="23"/>
        </w:rPr>
      </w:pPr>
      <w:r>
        <w:rPr>
          <w:b/>
          <w:bCs/>
          <w:sz w:val="23"/>
          <w:szCs w:val="23"/>
        </w:rPr>
        <w:t xml:space="preserve">ПОДПИС и ПЕЧАТ:_____________________ </w:t>
      </w:r>
      <w:r w:rsidR="000F3139">
        <w:rPr>
          <w:sz w:val="23"/>
          <w:szCs w:val="23"/>
        </w:rPr>
        <w:t xml:space="preserve"> </w:t>
      </w:r>
    </w:p>
    <w:p w:rsidR="00D749FA" w:rsidRDefault="00D749FA">
      <w:pPr>
        <w:overflowPunct/>
        <w:autoSpaceDE/>
        <w:autoSpaceDN/>
        <w:adjustRightInd/>
        <w:spacing w:after="160" w:line="259" w:lineRule="auto"/>
        <w:textAlignment w:val="auto"/>
        <w:rPr>
          <w:color w:val="000000"/>
          <w:sz w:val="23"/>
          <w:szCs w:val="23"/>
          <w:lang w:val="bg-BG"/>
        </w:rPr>
      </w:pPr>
      <w:r>
        <w:rPr>
          <w:sz w:val="23"/>
          <w:szCs w:val="23"/>
        </w:rPr>
        <w:br w:type="page"/>
      </w:r>
    </w:p>
    <w:p w:rsidR="00B73806" w:rsidRDefault="00B73806" w:rsidP="00B73806">
      <w:pPr>
        <w:tabs>
          <w:tab w:val="left" w:pos="5880"/>
        </w:tabs>
        <w:jc w:val="center"/>
        <w:rPr>
          <w:b/>
          <w:szCs w:val="24"/>
        </w:rPr>
      </w:pPr>
      <w:r>
        <w:rPr>
          <w:b/>
          <w:szCs w:val="24"/>
          <w:lang w:val="bg-BG"/>
        </w:rPr>
        <w:lastRenderedPageBreak/>
        <w:t>ЦЕНОВО</w:t>
      </w:r>
      <w:r w:rsidRPr="003E2F59">
        <w:rPr>
          <w:b/>
          <w:szCs w:val="24"/>
          <w:lang w:val="bg-BG"/>
        </w:rPr>
        <w:t xml:space="preserve"> </w:t>
      </w:r>
      <w:r w:rsidRPr="003E2F59">
        <w:rPr>
          <w:b/>
          <w:szCs w:val="24"/>
        </w:rPr>
        <w:t xml:space="preserve">ПРЕДЛОЖЕНИЕ </w:t>
      </w:r>
    </w:p>
    <w:p w:rsidR="005453D5" w:rsidRDefault="005453D5" w:rsidP="00B73806">
      <w:pPr>
        <w:pStyle w:val="Default"/>
        <w:jc w:val="center"/>
        <w:rPr>
          <w:b/>
          <w:bCs/>
        </w:rPr>
      </w:pPr>
    </w:p>
    <w:p w:rsidR="005453D5" w:rsidRPr="003737D7" w:rsidRDefault="005453D5" w:rsidP="005453D5">
      <w:pPr>
        <w:pStyle w:val="ListParagraph"/>
        <w:widowControl w:val="0"/>
        <w:tabs>
          <w:tab w:val="left" w:pos="0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/>
        <w:jc w:val="center"/>
        <w:textAlignment w:val="auto"/>
        <w:rPr>
          <w:b/>
          <w:szCs w:val="24"/>
          <w:lang w:val="bg-BG"/>
        </w:rPr>
      </w:pPr>
      <w:r w:rsidRPr="003737D7">
        <w:rPr>
          <w:b/>
          <w:bCs/>
          <w:kern w:val="36"/>
          <w:szCs w:val="24"/>
          <w:lang w:val="bg-BG" w:eastAsia="en-US"/>
        </w:rPr>
        <w:t xml:space="preserve">Извършване контрол на качеството на ренгеновата диагностична апаратура в </w:t>
      </w:r>
      <w:r w:rsidRPr="003737D7">
        <w:rPr>
          <w:b/>
          <w:szCs w:val="24"/>
          <w:lang w:val="bg-BG"/>
        </w:rPr>
        <w:t xml:space="preserve"> </w:t>
      </w:r>
      <w:r w:rsidRPr="003737D7">
        <w:rPr>
          <w:b/>
          <w:szCs w:val="24"/>
        </w:rPr>
        <w:t xml:space="preserve">СБАЛ </w:t>
      </w:r>
      <w:proofErr w:type="spellStart"/>
      <w:r w:rsidRPr="003737D7">
        <w:rPr>
          <w:b/>
          <w:szCs w:val="24"/>
        </w:rPr>
        <w:t>по</w:t>
      </w:r>
      <w:proofErr w:type="spellEnd"/>
      <w:r w:rsidRPr="003737D7">
        <w:rPr>
          <w:b/>
          <w:szCs w:val="24"/>
        </w:rPr>
        <w:t xml:space="preserve"> </w:t>
      </w:r>
      <w:proofErr w:type="spellStart"/>
      <w:r w:rsidRPr="003737D7">
        <w:rPr>
          <w:b/>
          <w:szCs w:val="24"/>
        </w:rPr>
        <w:t>детски</w:t>
      </w:r>
      <w:proofErr w:type="spellEnd"/>
      <w:r w:rsidRPr="003737D7">
        <w:rPr>
          <w:b/>
          <w:szCs w:val="24"/>
        </w:rPr>
        <w:t xml:space="preserve"> </w:t>
      </w:r>
      <w:proofErr w:type="spellStart"/>
      <w:r w:rsidRPr="003737D7">
        <w:rPr>
          <w:b/>
          <w:szCs w:val="24"/>
        </w:rPr>
        <w:t>болести</w:t>
      </w:r>
      <w:proofErr w:type="spellEnd"/>
      <w:r w:rsidRPr="003737D7">
        <w:rPr>
          <w:b/>
          <w:szCs w:val="24"/>
        </w:rPr>
        <w:t xml:space="preserve"> </w:t>
      </w:r>
      <w:r w:rsidRPr="003737D7">
        <w:rPr>
          <w:b/>
          <w:szCs w:val="24"/>
          <w:lang w:val="bg-BG"/>
        </w:rPr>
        <w:t>„П</w:t>
      </w:r>
      <w:proofErr w:type="spellStart"/>
      <w:r w:rsidRPr="003737D7">
        <w:rPr>
          <w:b/>
          <w:szCs w:val="24"/>
        </w:rPr>
        <w:t>роф</w:t>
      </w:r>
      <w:proofErr w:type="spellEnd"/>
      <w:r w:rsidRPr="003737D7">
        <w:rPr>
          <w:b/>
          <w:szCs w:val="24"/>
        </w:rPr>
        <w:t xml:space="preserve">. </w:t>
      </w:r>
      <w:proofErr w:type="spellStart"/>
      <w:r w:rsidRPr="003737D7">
        <w:rPr>
          <w:b/>
          <w:szCs w:val="24"/>
        </w:rPr>
        <w:t>Иван</w:t>
      </w:r>
      <w:proofErr w:type="spellEnd"/>
      <w:r w:rsidRPr="003737D7">
        <w:rPr>
          <w:b/>
          <w:szCs w:val="24"/>
        </w:rPr>
        <w:t xml:space="preserve"> </w:t>
      </w:r>
      <w:proofErr w:type="spellStart"/>
      <w:r w:rsidRPr="003737D7">
        <w:rPr>
          <w:b/>
          <w:szCs w:val="24"/>
        </w:rPr>
        <w:t>Митев</w:t>
      </w:r>
      <w:proofErr w:type="spellEnd"/>
      <w:proofErr w:type="gramStart"/>
      <w:r w:rsidRPr="003737D7">
        <w:rPr>
          <w:b/>
          <w:szCs w:val="24"/>
          <w:lang w:val="bg-BG"/>
        </w:rPr>
        <w:t>“</w:t>
      </w:r>
      <w:r w:rsidRPr="003737D7">
        <w:rPr>
          <w:b/>
          <w:szCs w:val="24"/>
        </w:rPr>
        <w:t xml:space="preserve"> ЕАД</w:t>
      </w:r>
      <w:proofErr w:type="gramEnd"/>
      <w:r w:rsidRPr="003737D7">
        <w:rPr>
          <w:b/>
          <w:szCs w:val="24"/>
          <w:lang w:val="bg-BG"/>
        </w:rPr>
        <w:t xml:space="preserve"> съгласно Наредба № 2 на МЗ за условията и реда за осигуряване защита на лицата при медицинско облъчване</w:t>
      </w:r>
    </w:p>
    <w:p w:rsidR="005453D5" w:rsidRDefault="005453D5" w:rsidP="00B73806">
      <w:pPr>
        <w:pStyle w:val="Default"/>
        <w:jc w:val="center"/>
        <w:rPr>
          <w:b/>
          <w:bCs/>
        </w:rPr>
      </w:pPr>
    </w:p>
    <w:p w:rsidR="00B73806" w:rsidRPr="003E2F59" w:rsidRDefault="00B73806" w:rsidP="00B73806">
      <w:pPr>
        <w:pStyle w:val="Default"/>
        <w:jc w:val="center"/>
        <w:rPr>
          <w:b/>
          <w:bCs/>
        </w:rPr>
      </w:pPr>
      <w:r>
        <w:rPr>
          <w:b/>
          <w:bCs/>
        </w:rPr>
        <w:t>от …………………………………….</w:t>
      </w:r>
    </w:p>
    <w:p w:rsidR="00B73806" w:rsidRDefault="00B73806" w:rsidP="00B73806">
      <w:pPr>
        <w:pStyle w:val="Default"/>
        <w:jc w:val="center"/>
        <w:rPr>
          <w:b/>
          <w:bCs/>
          <w:sz w:val="28"/>
          <w:szCs w:val="28"/>
        </w:rPr>
      </w:pPr>
    </w:p>
    <w:p w:rsidR="00B73806" w:rsidRDefault="00B73806" w:rsidP="00B73806">
      <w:pPr>
        <w:pStyle w:val="Default"/>
        <w:jc w:val="center"/>
        <w:rPr>
          <w:b/>
          <w:bCs/>
          <w:sz w:val="28"/>
          <w:szCs w:val="28"/>
        </w:rPr>
      </w:pPr>
    </w:p>
    <w:p w:rsidR="005453D5" w:rsidRDefault="005453D5" w:rsidP="00B73806">
      <w:pPr>
        <w:pStyle w:val="Default"/>
        <w:jc w:val="center"/>
        <w:rPr>
          <w:b/>
          <w:bCs/>
          <w:sz w:val="28"/>
          <w:szCs w:val="28"/>
        </w:rPr>
      </w:pPr>
    </w:p>
    <w:p w:rsidR="00B73806" w:rsidRPr="00F92C91" w:rsidRDefault="00B73806" w:rsidP="00B73806">
      <w:pPr>
        <w:jc w:val="center"/>
        <w:rPr>
          <w:b/>
          <w:sz w:val="28"/>
          <w:szCs w:val="28"/>
        </w:rPr>
      </w:pPr>
      <w:r w:rsidRPr="00F92C91">
        <w:rPr>
          <w:b/>
          <w:sz w:val="28"/>
          <w:szCs w:val="28"/>
        </w:rPr>
        <w:t>УВАЖАЕМИ ГОСПОДА,</w:t>
      </w:r>
    </w:p>
    <w:p w:rsidR="00B73806" w:rsidRDefault="00B73806" w:rsidP="00B73806">
      <w:pPr>
        <w:spacing w:line="240" w:lineRule="atLeast"/>
        <w:jc w:val="both"/>
        <w:rPr>
          <w:b/>
        </w:rPr>
      </w:pPr>
    </w:p>
    <w:p w:rsidR="005453D5" w:rsidRPr="005453D5" w:rsidRDefault="005453D5" w:rsidP="005453D5">
      <w:pPr>
        <w:pStyle w:val="ListParagraph"/>
        <w:widowControl w:val="0"/>
        <w:tabs>
          <w:tab w:val="left" w:pos="0"/>
          <w:tab w:val="left" w:pos="567"/>
          <w:tab w:val="left" w:pos="993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  <w:tab w:val="left" w:pos="11520"/>
        </w:tabs>
        <w:overflowPunct/>
        <w:ind w:left="0"/>
        <w:jc w:val="both"/>
        <w:textAlignment w:val="auto"/>
        <w:rPr>
          <w:szCs w:val="24"/>
          <w:lang w:val="bg-BG"/>
        </w:rPr>
      </w:pPr>
      <w:r>
        <w:tab/>
      </w:r>
      <w:r w:rsidR="00B73806" w:rsidRPr="0091264F">
        <w:t xml:space="preserve">С </w:t>
      </w:r>
      <w:proofErr w:type="spellStart"/>
      <w:r w:rsidR="00B73806" w:rsidRPr="0091264F">
        <w:t>настоящото</w:t>
      </w:r>
      <w:proofErr w:type="spellEnd"/>
      <w:r w:rsidR="00B73806" w:rsidRPr="0091264F">
        <w:t xml:space="preserve"> </w:t>
      </w:r>
      <w:proofErr w:type="spellStart"/>
      <w:r w:rsidR="00B73806" w:rsidRPr="0091264F">
        <w:t>Ви</w:t>
      </w:r>
      <w:proofErr w:type="spellEnd"/>
      <w:r w:rsidR="00B73806" w:rsidRPr="0091264F">
        <w:t xml:space="preserve"> </w:t>
      </w:r>
      <w:proofErr w:type="spellStart"/>
      <w:r w:rsidR="00B73806" w:rsidRPr="0091264F">
        <w:t>представяме</w:t>
      </w:r>
      <w:proofErr w:type="spellEnd"/>
      <w:r w:rsidR="00B73806" w:rsidRPr="0091264F">
        <w:t xml:space="preserve"> </w:t>
      </w:r>
      <w:proofErr w:type="spellStart"/>
      <w:r w:rsidR="00B73806" w:rsidRPr="0091264F">
        <w:t>наш</w:t>
      </w:r>
      <w:r w:rsidR="00B73806">
        <w:t>ето</w:t>
      </w:r>
      <w:proofErr w:type="spellEnd"/>
      <w:r w:rsidR="00B73806" w:rsidRPr="0091264F">
        <w:t xml:space="preserve"> </w:t>
      </w:r>
      <w:proofErr w:type="spellStart"/>
      <w:r w:rsidR="00F41781">
        <w:t>ценово</w:t>
      </w:r>
      <w:proofErr w:type="spellEnd"/>
      <w:r w:rsidR="00F41781">
        <w:t xml:space="preserve"> </w:t>
      </w:r>
      <w:proofErr w:type="spellStart"/>
      <w:r w:rsidR="00B73806">
        <w:t>предложение</w:t>
      </w:r>
      <w:proofErr w:type="spellEnd"/>
      <w:r w:rsidR="00B73806">
        <w:t xml:space="preserve"> </w:t>
      </w:r>
      <w:proofErr w:type="spellStart"/>
      <w:r w:rsidR="00B73806">
        <w:t>за</w:t>
      </w:r>
      <w:proofErr w:type="spellEnd"/>
      <w:r w:rsidR="00B73806">
        <w:t xml:space="preserve"> </w:t>
      </w:r>
      <w:r w:rsidRPr="005453D5">
        <w:rPr>
          <w:lang w:val="bg-BG"/>
        </w:rPr>
        <w:t>и</w:t>
      </w:r>
      <w:r w:rsidRPr="005453D5">
        <w:rPr>
          <w:bCs/>
          <w:kern w:val="36"/>
          <w:szCs w:val="24"/>
          <w:lang w:val="bg-BG" w:eastAsia="en-US"/>
        </w:rPr>
        <w:t>звършване контрол на</w:t>
      </w:r>
      <w:r w:rsidRPr="003737D7">
        <w:rPr>
          <w:b/>
          <w:bCs/>
          <w:kern w:val="36"/>
          <w:szCs w:val="24"/>
          <w:lang w:val="bg-BG" w:eastAsia="en-US"/>
        </w:rPr>
        <w:t xml:space="preserve"> </w:t>
      </w:r>
      <w:r w:rsidRPr="005453D5">
        <w:rPr>
          <w:bCs/>
          <w:kern w:val="36"/>
          <w:szCs w:val="24"/>
          <w:lang w:val="bg-BG" w:eastAsia="en-US"/>
        </w:rPr>
        <w:t>качеството на ренгеновата диагностична апаратура в</w:t>
      </w:r>
      <w:r w:rsidRPr="005453D5">
        <w:rPr>
          <w:szCs w:val="24"/>
          <w:lang w:val="bg-BG"/>
        </w:rPr>
        <w:t xml:space="preserve"> </w:t>
      </w:r>
      <w:r w:rsidRPr="005453D5">
        <w:rPr>
          <w:szCs w:val="24"/>
        </w:rPr>
        <w:t xml:space="preserve">СБАЛ </w:t>
      </w:r>
      <w:proofErr w:type="spellStart"/>
      <w:r w:rsidRPr="005453D5">
        <w:rPr>
          <w:szCs w:val="24"/>
        </w:rPr>
        <w:t>по</w:t>
      </w:r>
      <w:proofErr w:type="spellEnd"/>
      <w:r w:rsidRPr="005453D5">
        <w:rPr>
          <w:szCs w:val="24"/>
        </w:rPr>
        <w:t xml:space="preserve"> </w:t>
      </w:r>
      <w:proofErr w:type="spellStart"/>
      <w:r w:rsidRPr="005453D5">
        <w:rPr>
          <w:szCs w:val="24"/>
        </w:rPr>
        <w:t>детски</w:t>
      </w:r>
      <w:proofErr w:type="spellEnd"/>
      <w:r w:rsidRPr="005453D5">
        <w:rPr>
          <w:szCs w:val="24"/>
        </w:rPr>
        <w:t xml:space="preserve"> </w:t>
      </w:r>
      <w:proofErr w:type="spellStart"/>
      <w:r w:rsidRPr="005453D5">
        <w:rPr>
          <w:szCs w:val="24"/>
        </w:rPr>
        <w:t>болести</w:t>
      </w:r>
      <w:proofErr w:type="spellEnd"/>
      <w:r w:rsidRPr="005453D5">
        <w:rPr>
          <w:szCs w:val="24"/>
        </w:rPr>
        <w:t xml:space="preserve"> </w:t>
      </w:r>
      <w:r w:rsidRPr="005453D5">
        <w:rPr>
          <w:szCs w:val="24"/>
          <w:lang w:val="bg-BG"/>
        </w:rPr>
        <w:t>„П</w:t>
      </w:r>
      <w:proofErr w:type="spellStart"/>
      <w:r w:rsidRPr="005453D5">
        <w:rPr>
          <w:szCs w:val="24"/>
        </w:rPr>
        <w:t>роф</w:t>
      </w:r>
      <w:proofErr w:type="spellEnd"/>
      <w:r w:rsidRPr="005453D5">
        <w:rPr>
          <w:szCs w:val="24"/>
        </w:rPr>
        <w:t xml:space="preserve">. </w:t>
      </w:r>
      <w:proofErr w:type="spellStart"/>
      <w:r w:rsidRPr="005453D5">
        <w:rPr>
          <w:szCs w:val="24"/>
        </w:rPr>
        <w:t>Иван</w:t>
      </w:r>
      <w:proofErr w:type="spellEnd"/>
      <w:r w:rsidRPr="005453D5">
        <w:rPr>
          <w:szCs w:val="24"/>
        </w:rPr>
        <w:t xml:space="preserve"> </w:t>
      </w:r>
      <w:proofErr w:type="spellStart"/>
      <w:r w:rsidRPr="005453D5">
        <w:rPr>
          <w:szCs w:val="24"/>
        </w:rPr>
        <w:t>Митев</w:t>
      </w:r>
      <w:proofErr w:type="spellEnd"/>
      <w:r w:rsidRPr="005453D5">
        <w:rPr>
          <w:szCs w:val="24"/>
          <w:lang w:val="bg-BG"/>
        </w:rPr>
        <w:t>“</w:t>
      </w:r>
      <w:r w:rsidRPr="005453D5">
        <w:rPr>
          <w:szCs w:val="24"/>
        </w:rPr>
        <w:t xml:space="preserve"> ЕАД</w:t>
      </w:r>
      <w:r w:rsidRPr="005453D5">
        <w:rPr>
          <w:szCs w:val="24"/>
          <w:lang w:val="bg-BG"/>
        </w:rPr>
        <w:t xml:space="preserve"> съгласно Наредба № 2 от 05.02.2018 г.</w:t>
      </w:r>
      <w:r w:rsidRPr="005453D5">
        <w:rPr>
          <w:rFonts w:asciiTheme="minorHAnsi" w:hAnsiTheme="minorHAnsi" w:cstheme="minorHAnsi"/>
          <w:szCs w:val="24"/>
          <w:lang w:val="bg-BG"/>
        </w:rPr>
        <w:t xml:space="preserve"> </w:t>
      </w:r>
      <w:r w:rsidRPr="005453D5">
        <w:rPr>
          <w:szCs w:val="24"/>
          <w:lang w:val="bg-BG"/>
        </w:rPr>
        <w:t>на МЗ за условията и реда за осигуряване защита на лицата при медицинско облъчване</w:t>
      </w:r>
    </w:p>
    <w:p w:rsidR="005453D5" w:rsidRPr="005453D5" w:rsidRDefault="005453D5" w:rsidP="00BC2182">
      <w:pPr>
        <w:pStyle w:val="Default"/>
        <w:ind w:firstLine="567"/>
        <w:jc w:val="both"/>
      </w:pPr>
    </w:p>
    <w:p w:rsidR="00B73806" w:rsidRPr="00BC2182" w:rsidRDefault="00B73806" w:rsidP="00BC2182">
      <w:pPr>
        <w:pStyle w:val="Default"/>
        <w:ind w:firstLine="567"/>
        <w:jc w:val="both"/>
        <w:rPr>
          <w:i/>
        </w:rPr>
      </w:pPr>
    </w:p>
    <w:tbl>
      <w:tblPr>
        <w:tblpPr w:leftFromText="141" w:rightFromText="141" w:vertAnchor="text" w:horzAnchor="margin" w:tblpX="562" w:tblpY="99"/>
        <w:tblW w:w="6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1"/>
        <w:gridCol w:w="2423"/>
        <w:gridCol w:w="1413"/>
        <w:gridCol w:w="1018"/>
        <w:gridCol w:w="1671"/>
      </w:tblGrid>
      <w:tr w:rsidR="00AB6B01" w:rsidTr="00AB6B01">
        <w:tc>
          <w:tcPr>
            <w:tcW w:w="421" w:type="dxa"/>
          </w:tcPr>
          <w:p w:rsidR="00AB6B01" w:rsidRDefault="00AB6B01" w:rsidP="00AB6B01">
            <w:pPr>
              <w:jc w:val="center"/>
              <w:rPr>
                <w:b/>
                <w:sz w:val="20"/>
                <w:lang w:val="bg-BG"/>
              </w:rPr>
            </w:pPr>
          </w:p>
        </w:tc>
        <w:tc>
          <w:tcPr>
            <w:tcW w:w="2423" w:type="dxa"/>
          </w:tcPr>
          <w:p w:rsidR="00AB6B01" w:rsidRPr="005453D5" w:rsidRDefault="00AB6B01" w:rsidP="00AB6B01">
            <w:pPr>
              <w:jc w:val="center"/>
              <w:rPr>
                <w:b/>
                <w:sz w:val="20"/>
                <w:lang w:val="bg-BG"/>
              </w:rPr>
            </w:pPr>
            <w:r>
              <w:rPr>
                <w:b/>
                <w:sz w:val="20"/>
                <w:lang w:val="bg-BG"/>
              </w:rPr>
              <w:t>Вид апарат</w:t>
            </w:r>
          </w:p>
        </w:tc>
        <w:tc>
          <w:tcPr>
            <w:tcW w:w="1413" w:type="dxa"/>
          </w:tcPr>
          <w:p w:rsidR="00AB6B01" w:rsidRPr="00F41781" w:rsidRDefault="00AB6B01" w:rsidP="00AB6B01">
            <w:pPr>
              <w:jc w:val="center"/>
              <w:rPr>
                <w:b/>
                <w:sz w:val="20"/>
                <w:lang w:val="bg-BG"/>
              </w:rPr>
            </w:pPr>
            <w:r w:rsidRPr="00F41781">
              <w:rPr>
                <w:b/>
                <w:sz w:val="20"/>
                <w:lang w:val="bg-BG"/>
              </w:rPr>
              <w:t xml:space="preserve">количество </w:t>
            </w:r>
          </w:p>
        </w:tc>
        <w:tc>
          <w:tcPr>
            <w:tcW w:w="1018" w:type="dxa"/>
          </w:tcPr>
          <w:p w:rsidR="00AB6B01" w:rsidRPr="00F41781" w:rsidRDefault="00AB6B01" w:rsidP="00AB6B01">
            <w:pPr>
              <w:jc w:val="center"/>
              <w:rPr>
                <w:b/>
                <w:sz w:val="20"/>
                <w:lang w:val="bg-BG"/>
              </w:rPr>
            </w:pPr>
            <w:r w:rsidRPr="00F41781">
              <w:rPr>
                <w:b/>
                <w:sz w:val="20"/>
                <w:lang w:val="bg-BG"/>
              </w:rPr>
              <w:t>Мерна единица</w:t>
            </w:r>
          </w:p>
        </w:tc>
        <w:tc>
          <w:tcPr>
            <w:tcW w:w="1671" w:type="dxa"/>
          </w:tcPr>
          <w:p w:rsidR="00AB6B01" w:rsidRPr="00AB6B01" w:rsidRDefault="00AB6B01" w:rsidP="00AB6B01">
            <w:pPr>
              <w:jc w:val="center"/>
              <w:rPr>
                <w:b/>
                <w:bCs/>
                <w:sz w:val="20"/>
                <w:lang w:val="bg-BG"/>
              </w:rPr>
            </w:pPr>
            <w:r w:rsidRPr="00AB6B01">
              <w:rPr>
                <w:b/>
                <w:bCs/>
                <w:sz w:val="20"/>
                <w:lang w:val="bg-BG"/>
              </w:rPr>
              <w:t>Годишна такса за апарат</w:t>
            </w:r>
          </w:p>
        </w:tc>
      </w:tr>
      <w:tr w:rsidR="00AB6B01" w:rsidTr="00AB6B01">
        <w:tc>
          <w:tcPr>
            <w:tcW w:w="421" w:type="dxa"/>
          </w:tcPr>
          <w:p w:rsidR="00AB6B01" w:rsidRPr="00BB52B1" w:rsidRDefault="00AB6B01" w:rsidP="00AB6B01">
            <w:pPr>
              <w:overflowPunct/>
              <w:autoSpaceDE/>
              <w:autoSpaceDN/>
              <w:adjustRightInd/>
              <w:textAlignment w:val="auto"/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1.</w:t>
            </w:r>
          </w:p>
        </w:tc>
        <w:tc>
          <w:tcPr>
            <w:tcW w:w="2423" w:type="dxa"/>
            <w:vAlign w:val="center"/>
          </w:tcPr>
          <w:p w:rsidR="00AB6B01" w:rsidRPr="00BC2182" w:rsidRDefault="00AB6B01" w:rsidP="00AB6B01">
            <w:pPr>
              <w:overflowPunct/>
              <w:autoSpaceDE/>
              <w:autoSpaceDN/>
              <w:adjustRightInd/>
              <w:textAlignment w:val="auto"/>
              <w:rPr>
                <w:color w:val="000000"/>
                <w:sz w:val="20"/>
                <w:lang w:val="bg-BG" w:eastAsia="en-US"/>
              </w:rPr>
            </w:pPr>
            <w:r w:rsidRPr="00BB52B1">
              <w:rPr>
                <w:szCs w:val="24"/>
                <w:lang w:val="bg-BG"/>
              </w:rPr>
              <w:t xml:space="preserve">Ренгенова уредба за графични изследвания </w:t>
            </w:r>
            <w:r w:rsidRPr="00BB52B1">
              <w:rPr>
                <w:szCs w:val="24"/>
              </w:rPr>
              <w:t>Quantum</w:t>
            </w:r>
          </w:p>
        </w:tc>
        <w:tc>
          <w:tcPr>
            <w:tcW w:w="1413" w:type="dxa"/>
            <w:vAlign w:val="center"/>
          </w:tcPr>
          <w:p w:rsidR="00AB6B01" w:rsidRDefault="00AB6B01" w:rsidP="00AB6B0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8"/>
                <w:szCs w:val="28"/>
                <w:lang w:val="bg-BG" w:eastAsia="en-US"/>
              </w:rPr>
            </w:pPr>
            <w:r>
              <w:rPr>
                <w:color w:val="000000"/>
                <w:sz w:val="28"/>
                <w:szCs w:val="28"/>
                <w:lang w:val="bg-BG" w:eastAsia="en-US"/>
              </w:rPr>
              <w:t>1</w:t>
            </w:r>
          </w:p>
          <w:p w:rsidR="00AB6B01" w:rsidRPr="005453D5" w:rsidRDefault="00AB6B01" w:rsidP="00AB6B01">
            <w:pPr>
              <w:overflowPunct/>
              <w:autoSpaceDE/>
              <w:autoSpaceDN/>
              <w:adjustRightInd/>
              <w:jc w:val="right"/>
              <w:textAlignment w:val="auto"/>
              <w:rPr>
                <w:color w:val="000000"/>
                <w:sz w:val="28"/>
                <w:szCs w:val="28"/>
                <w:lang w:val="bg-BG" w:eastAsia="en-US"/>
              </w:rPr>
            </w:pPr>
          </w:p>
        </w:tc>
        <w:tc>
          <w:tcPr>
            <w:tcW w:w="1018" w:type="dxa"/>
          </w:tcPr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бр</w:t>
            </w:r>
          </w:p>
        </w:tc>
        <w:tc>
          <w:tcPr>
            <w:tcW w:w="1671" w:type="dxa"/>
          </w:tcPr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AB6B01" w:rsidTr="00AB6B01">
        <w:tc>
          <w:tcPr>
            <w:tcW w:w="421" w:type="dxa"/>
          </w:tcPr>
          <w:p w:rsidR="00AB6B01" w:rsidRPr="00BB52B1" w:rsidRDefault="00AB6B01" w:rsidP="00AB6B01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2.</w:t>
            </w:r>
          </w:p>
        </w:tc>
        <w:tc>
          <w:tcPr>
            <w:tcW w:w="2423" w:type="dxa"/>
            <w:vAlign w:val="center"/>
          </w:tcPr>
          <w:p w:rsidR="00AB6B01" w:rsidRPr="00BC2182" w:rsidRDefault="00AB6B01" w:rsidP="00AB6B01">
            <w:pPr>
              <w:rPr>
                <w:color w:val="000000"/>
                <w:sz w:val="20"/>
                <w:szCs w:val="24"/>
              </w:rPr>
            </w:pPr>
            <w:r w:rsidRPr="00BB52B1">
              <w:rPr>
                <w:szCs w:val="24"/>
                <w:lang w:val="bg-BG"/>
              </w:rPr>
              <w:t>Ренгенова уредба за</w:t>
            </w:r>
            <w:r w:rsidRPr="00BB52B1">
              <w:rPr>
                <w:szCs w:val="24"/>
              </w:rPr>
              <w:t xml:space="preserve"> </w:t>
            </w:r>
            <w:r w:rsidRPr="00BB52B1">
              <w:rPr>
                <w:szCs w:val="24"/>
                <w:lang w:val="bg-BG"/>
              </w:rPr>
              <w:t>скопични изследвания Емаспекта</w:t>
            </w:r>
          </w:p>
        </w:tc>
        <w:tc>
          <w:tcPr>
            <w:tcW w:w="1413" w:type="dxa"/>
            <w:vAlign w:val="center"/>
          </w:tcPr>
          <w:p w:rsidR="00AB6B01" w:rsidRPr="005453D5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1</w:t>
            </w:r>
          </w:p>
        </w:tc>
        <w:tc>
          <w:tcPr>
            <w:tcW w:w="1018" w:type="dxa"/>
          </w:tcPr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бр</w:t>
            </w:r>
          </w:p>
        </w:tc>
        <w:tc>
          <w:tcPr>
            <w:tcW w:w="1671" w:type="dxa"/>
          </w:tcPr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AB6B01" w:rsidTr="00AB6B01">
        <w:tc>
          <w:tcPr>
            <w:tcW w:w="421" w:type="dxa"/>
          </w:tcPr>
          <w:p w:rsidR="00AB6B01" w:rsidRPr="00BB52B1" w:rsidRDefault="00AB6B01" w:rsidP="00AB6B01">
            <w:pPr>
              <w:rPr>
                <w:szCs w:val="24"/>
                <w:lang w:val="bg-BG"/>
              </w:rPr>
            </w:pPr>
            <w:r>
              <w:rPr>
                <w:szCs w:val="24"/>
                <w:lang w:val="bg-BG"/>
              </w:rPr>
              <w:t>3.</w:t>
            </w:r>
          </w:p>
        </w:tc>
        <w:tc>
          <w:tcPr>
            <w:tcW w:w="2423" w:type="dxa"/>
            <w:vAlign w:val="center"/>
          </w:tcPr>
          <w:p w:rsidR="00AB6B01" w:rsidRPr="00BC2182" w:rsidRDefault="00AB6B01" w:rsidP="00AB6B01">
            <w:pPr>
              <w:rPr>
                <w:color w:val="000000"/>
                <w:sz w:val="20"/>
                <w:szCs w:val="24"/>
              </w:rPr>
            </w:pPr>
            <w:r w:rsidRPr="00BB52B1">
              <w:rPr>
                <w:szCs w:val="24"/>
                <w:lang w:val="bg-BG"/>
              </w:rPr>
              <w:t>Мобилна ренгенова уредба за графии</w:t>
            </w:r>
          </w:p>
        </w:tc>
        <w:tc>
          <w:tcPr>
            <w:tcW w:w="1413" w:type="dxa"/>
            <w:vAlign w:val="center"/>
          </w:tcPr>
          <w:p w:rsidR="00AB6B01" w:rsidRPr="005453D5" w:rsidRDefault="00CB080E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3</w:t>
            </w:r>
          </w:p>
        </w:tc>
        <w:tc>
          <w:tcPr>
            <w:tcW w:w="1018" w:type="dxa"/>
          </w:tcPr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бр</w:t>
            </w:r>
          </w:p>
        </w:tc>
        <w:tc>
          <w:tcPr>
            <w:tcW w:w="1671" w:type="dxa"/>
          </w:tcPr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AB6B01" w:rsidTr="008B273F">
        <w:tc>
          <w:tcPr>
            <w:tcW w:w="421" w:type="dxa"/>
            <w:tcBorders>
              <w:bottom w:val="single" w:sz="4" w:space="0" w:color="auto"/>
            </w:tcBorders>
          </w:tcPr>
          <w:p w:rsidR="00AB6B01" w:rsidRPr="00AB6B01" w:rsidRDefault="00AB6B01" w:rsidP="00AB6B01">
            <w:pPr>
              <w:rPr>
                <w:szCs w:val="24"/>
                <w:lang w:val="bg-BG"/>
              </w:rPr>
            </w:pPr>
            <w:r w:rsidRPr="00AB6B01">
              <w:rPr>
                <w:szCs w:val="24"/>
                <w:lang w:val="bg-BG"/>
              </w:rPr>
              <w:t>4.</w:t>
            </w:r>
          </w:p>
        </w:tc>
        <w:tc>
          <w:tcPr>
            <w:tcW w:w="2423" w:type="dxa"/>
            <w:tcBorders>
              <w:bottom w:val="single" w:sz="4" w:space="0" w:color="auto"/>
            </w:tcBorders>
            <w:vAlign w:val="center"/>
          </w:tcPr>
          <w:p w:rsidR="00AB6B01" w:rsidRPr="00AB6B01" w:rsidRDefault="00AB6B01" w:rsidP="00AB6B01">
            <w:pPr>
              <w:rPr>
                <w:color w:val="000000"/>
                <w:sz w:val="20"/>
                <w:szCs w:val="24"/>
              </w:rPr>
            </w:pPr>
            <w:r w:rsidRPr="00AB6B01">
              <w:rPr>
                <w:szCs w:val="24"/>
                <w:lang w:val="bg-BG"/>
              </w:rPr>
              <w:t>Система за визуализация на образа; касети и диагностичен монитор</w:t>
            </w:r>
          </w:p>
        </w:tc>
        <w:tc>
          <w:tcPr>
            <w:tcW w:w="1413" w:type="dxa"/>
            <w:tcBorders>
              <w:bottom w:val="single" w:sz="4" w:space="0" w:color="auto"/>
            </w:tcBorders>
            <w:vAlign w:val="center"/>
          </w:tcPr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  <w:p w:rsidR="00AB6B01" w:rsidRPr="005453D5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1</w:t>
            </w:r>
          </w:p>
        </w:tc>
        <w:tc>
          <w:tcPr>
            <w:tcW w:w="1018" w:type="dxa"/>
            <w:tcBorders>
              <w:bottom w:val="single" w:sz="4" w:space="0" w:color="auto"/>
            </w:tcBorders>
          </w:tcPr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  <w:r>
              <w:rPr>
                <w:color w:val="000000"/>
                <w:sz w:val="28"/>
                <w:szCs w:val="28"/>
                <w:lang w:val="bg-BG"/>
              </w:rPr>
              <w:t>бр</w:t>
            </w:r>
          </w:p>
        </w:tc>
        <w:tc>
          <w:tcPr>
            <w:tcW w:w="1671" w:type="dxa"/>
          </w:tcPr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</w:tr>
      <w:tr w:rsidR="00AB6B01" w:rsidTr="008B273F">
        <w:tc>
          <w:tcPr>
            <w:tcW w:w="421" w:type="dxa"/>
            <w:tcBorders>
              <w:top w:val="single" w:sz="4" w:space="0" w:color="auto"/>
              <w:right w:val="nil"/>
            </w:tcBorders>
          </w:tcPr>
          <w:p w:rsidR="00AB6B01" w:rsidRDefault="00AB6B01" w:rsidP="00AB6B01">
            <w:pPr>
              <w:rPr>
                <w:color w:val="000000"/>
              </w:rPr>
            </w:pPr>
          </w:p>
        </w:tc>
        <w:tc>
          <w:tcPr>
            <w:tcW w:w="242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B01" w:rsidRDefault="00AB6B01" w:rsidP="00AB6B01">
            <w:pPr>
              <w:rPr>
                <w:color w:val="000000"/>
              </w:rPr>
            </w:pPr>
          </w:p>
        </w:tc>
        <w:tc>
          <w:tcPr>
            <w:tcW w:w="14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:rsidR="00AB6B01" w:rsidRDefault="008B273F" w:rsidP="008B273F">
            <w:pPr>
              <w:rPr>
                <w:color w:val="000000"/>
                <w:sz w:val="28"/>
                <w:szCs w:val="28"/>
                <w:lang w:val="bg-BG"/>
              </w:rPr>
            </w:pPr>
            <w:r w:rsidRPr="00AB6B01">
              <w:rPr>
                <w:color w:val="000000"/>
                <w:szCs w:val="24"/>
                <w:lang w:val="bg-BG"/>
              </w:rPr>
              <w:t>Обща  годишна</w:t>
            </w:r>
            <w:r>
              <w:rPr>
                <w:color w:val="000000"/>
                <w:szCs w:val="24"/>
                <w:lang w:val="bg-BG"/>
              </w:rPr>
              <w:t xml:space="preserve"> такса за всички апарати</w:t>
            </w:r>
          </w:p>
        </w:tc>
        <w:tc>
          <w:tcPr>
            <w:tcW w:w="10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AB6B01" w:rsidRDefault="00AB6B01" w:rsidP="00AB6B01">
            <w:pPr>
              <w:jc w:val="right"/>
              <w:rPr>
                <w:color w:val="000000"/>
                <w:sz w:val="28"/>
                <w:szCs w:val="28"/>
                <w:lang w:val="bg-BG"/>
              </w:rPr>
            </w:pPr>
          </w:p>
        </w:tc>
        <w:tc>
          <w:tcPr>
            <w:tcW w:w="1671" w:type="dxa"/>
            <w:tcBorders>
              <w:left w:val="single" w:sz="4" w:space="0" w:color="auto"/>
            </w:tcBorders>
          </w:tcPr>
          <w:p w:rsidR="00AB6B01" w:rsidRPr="00AB6B01" w:rsidRDefault="00AB6B01" w:rsidP="00AB6B01">
            <w:pPr>
              <w:rPr>
                <w:color w:val="000000"/>
                <w:szCs w:val="24"/>
                <w:lang w:val="bg-BG"/>
              </w:rPr>
            </w:pPr>
          </w:p>
        </w:tc>
      </w:tr>
    </w:tbl>
    <w:p w:rsidR="005453D5" w:rsidRDefault="005453D5" w:rsidP="00F41781">
      <w:pPr>
        <w:spacing w:before="240" w:after="60"/>
        <w:ind w:firstLine="709"/>
        <w:jc w:val="both"/>
        <w:rPr>
          <w:szCs w:val="24"/>
        </w:rPr>
      </w:pPr>
    </w:p>
    <w:p w:rsidR="005453D5" w:rsidRDefault="005453D5" w:rsidP="00F41781">
      <w:pPr>
        <w:spacing w:before="240" w:after="60"/>
        <w:ind w:firstLine="709"/>
        <w:jc w:val="both"/>
        <w:rPr>
          <w:szCs w:val="24"/>
        </w:rPr>
      </w:pPr>
    </w:p>
    <w:p w:rsidR="005453D5" w:rsidRDefault="005453D5" w:rsidP="00F41781">
      <w:pPr>
        <w:spacing w:before="240" w:after="60"/>
        <w:ind w:firstLine="709"/>
        <w:jc w:val="both"/>
        <w:rPr>
          <w:szCs w:val="24"/>
        </w:rPr>
      </w:pPr>
    </w:p>
    <w:p w:rsidR="005453D5" w:rsidRDefault="005453D5" w:rsidP="00F41781">
      <w:pPr>
        <w:spacing w:before="240" w:after="60"/>
        <w:ind w:firstLine="709"/>
        <w:jc w:val="both"/>
        <w:rPr>
          <w:szCs w:val="24"/>
        </w:rPr>
      </w:pPr>
    </w:p>
    <w:p w:rsidR="005453D5" w:rsidRDefault="005453D5" w:rsidP="00F41781">
      <w:pPr>
        <w:spacing w:before="240" w:after="60"/>
        <w:ind w:firstLine="709"/>
        <w:jc w:val="both"/>
        <w:rPr>
          <w:szCs w:val="24"/>
        </w:rPr>
      </w:pPr>
    </w:p>
    <w:p w:rsidR="005453D5" w:rsidRDefault="005453D5" w:rsidP="00F41781">
      <w:pPr>
        <w:spacing w:before="240" w:after="60"/>
        <w:ind w:firstLine="709"/>
        <w:jc w:val="both"/>
        <w:rPr>
          <w:szCs w:val="24"/>
        </w:rPr>
      </w:pPr>
    </w:p>
    <w:p w:rsidR="005453D5" w:rsidRDefault="005453D5" w:rsidP="00F41781">
      <w:pPr>
        <w:spacing w:before="240" w:after="60"/>
        <w:ind w:firstLine="709"/>
        <w:jc w:val="both"/>
        <w:rPr>
          <w:szCs w:val="24"/>
        </w:rPr>
      </w:pPr>
    </w:p>
    <w:p w:rsidR="005453D5" w:rsidRDefault="005453D5" w:rsidP="00F41781">
      <w:pPr>
        <w:spacing w:before="240" w:after="60"/>
        <w:ind w:firstLine="709"/>
        <w:jc w:val="both"/>
        <w:rPr>
          <w:szCs w:val="24"/>
        </w:rPr>
      </w:pPr>
    </w:p>
    <w:p w:rsidR="005453D5" w:rsidRDefault="005453D5" w:rsidP="00F41781">
      <w:pPr>
        <w:spacing w:before="240" w:after="60"/>
        <w:ind w:firstLine="709"/>
        <w:jc w:val="both"/>
        <w:rPr>
          <w:szCs w:val="24"/>
        </w:rPr>
      </w:pPr>
    </w:p>
    <w:p w:rsidR="005453D5" w:rsidRDefault="005453D5" w:rsidP="00F41781">
      <w:pPr>
        <w:spacing w:before="240" w:after="60"/>
        <w:ind w:firstLine="709"/>
        <w:jc w:val="both"/>
        <w:rPr>
          <w:szCs w:val="24"/>
        </w:rPr>
      </w:pPr>
    </w:p>
    <w:p w:rsidR="005453D5" w:rsidRDefault="005453D5" w:rsidP="00F41781">
      <w:pPr>
        <w:spacing w:before="240" w:after="60"/>
        <w:ind w:firstLine="709"/>
        <w:jc w:val="both"/>
        <w:rPr>
          <w:szCs w:val="24"/>
        </w:rPr>
      </w:pPr>
    </w:p>
    <w:p w:rsidR="005453D5" w:rsidRDefault="005453D5" w:rsidP="00F41781">
      <w:pPr>
        <w:spacing w:before="240" w:after="60"/>
        <w:ind w:firstLine="709"/>
        <w:jc w:val="both"/>
        <w:rPr>
          <w:szCs w:val="24"/>
        </w:rPr>
      </w:pPr>
    </w:p>
    <w:p w:rsidR="00AB6B01" w:rsidRDefault="00AB6B01" w:rsidP="00F41781">
      <w:pPr>
        <w:spacing w:before="240" w:after="60"/>
        <w:ind w:firstLine="709"/>
        <w:jc w:val="both"/>
        <w:rPr>
          <w:szCs w:val="24"/>
          <w:lang w:val="bg-BG"/>
        </w:rPr>
      </w:pPr>
    </w:p>
    <w:p w:rsidR="00AB6B01" w:rsidRDefault="00AB6B01" w:rsidP="00F41781">
      <w:pPr>
        <w:spacing w:before="240" w:after="60"/>
        <w:ind w:firstLine="709"/>
        <w:jc w:val="both"/>
        <w:rPr>
          <w:i/>
          <w:szCs w:val="24"/>
          <w:lang w:val="bg-BG"/>
        </w:rPr>
      </w:pPr>
      <w:r w:rsidRPr="00AB6B01">
        <w:rPr>
          <w:i/>
          <w:szCs w:val="24"/>
          <w:lang w:val="bg-BG"/>
        </w:rPr>
        <w:t xml:space="preserve">Забележка: </w:t>
      </w:r>
      <w:r>
        <w:rPr>
          <w:i/>
          <w:szCs w:val="24"/>
          <w:lang w:val="bg-BG"/>
        </w:rPr>
        <w:t>Годишна такса за апаратите вкл</w:t>
      </w:r>
      <w:r w:rsidR="001A1FC2">
        <w:rPr>
          <w:i/>
          <w:szCs w:val="24"/>
          <w:lang w:val="bg-BG"/>
        </w:rPr>
        <w:t>ючва</w:t>
      </w:r>
      <w:r>
        <w:rPr>
          <w:i/>
          <w:szCs w:val="24"/>
          <w:lang w:val="bg-BG"/>
        </w:rPr>
        <w:t xml:space="preserve">. всички необходими дейности </w:t>
      </w:r>
      <w:r w:rsidR="001A1FC2">
        <w:rPr>
          <w:i/>
          <w:szCs w:val="24"/>
          <w:lang w:val="bg-BG"/>
        </w:rPr>
        <w:t xml:space="preserve">по периодични измервания, изпитвания и проверки </w:t>
      </w:r>
    </w:p>
    <w:p w:rsidR="00AB6B01" w:rsidRDefault="00AB6B01" w:rsidP="00F41781">
      <w:pPr>
        <w:spacing w:before="240" w:after="60"/>
        <w:ind w:firstLine="709"/>
        <w:jc w:val="both"/>
        <w:rPr>
          <w:i/>
          <w:szCs w:val="24"/>
          <w:lang w:val="bg-BG"/>
        </w:rPr>
      </w:pPr>
    </w:p>
    <w:p w:rsidR="00F41781" w:rsidRPr="009C6EBB" w:rsidRDefault="00F41781" w:rsidP="00F41781">
      <w:pPr>
        <w:spacing w:before="240" w:after="60"/>
        <w:ind w:firstLine="709"/>
        <w:jc w:val="both"/>
        <w:rPr>
          <w:szCs w:val="24"/>
        </w:rPr>
      </w:pPr>
      <w:proofErr w:type="spellStart"/>
      <w:r>
        <w:rPr>
          <w:szCs w:val="24"/>
        </w:rPr>
        <w:t>Обща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стойност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на</w:t>
      </w:r>
      <w:proofErr w:type="spellEnd"/>
      <w:r>
        <w:rPr>
          <w:szCs w:val="24"/>
        </w:rPr>
        <w:t xml:space="preserve"> </w:t>
      </w:r>
      <w:proofErr w:type="spellStart"/>
      <w:r>
        <w:rPr>
          <w:szCs w:val="24"/>
        </w:rPr>
        <w:t>предложението</w:t>
      </w:r>
      <w:proofErr w:type="spellEnd"/>
      <w:r w:rsidR="000654CB">
        <w:rPr>
          <w:szCs w:val="24"/>
          <w:lang w:val="bg-BG"/>
        </w:rPr>
        <w:t xml:space="preserve"> </w:t>
      </w:r>
      <w:r w:rsidR="00EC74A1" w:rsidRPr="004259D4">
        <w:rPr>
          <w:szCs w:val="24"/>
          <w:lang w:val="bg-BG"/>
        </w:rPr>
        <w:t xml:space="preserve">за 24 </w:t>
      </w:r>
      <w:r w:rsidR="000654CB" w:rsidRPr="004259D4">
        <w:rPr>
          <w:szCs w:val="24"/>
          <w:lang w:val="bg-BG"/>
        </w:rPr>
        <w:t>месеца</w:t>
      </w:r>
      <w:r w:rsidRPr="004259D4">
        <w:rPr>
          <w:szCs w:val="24"/>
          <w:lang w:val="bg-BG"/>
        </w:rPr>
        <w:t>:</w:t>
      </w:r>
      <w:r w:rsidRPr="009C6EBB">
        <w:rPr>
          <w:szCs w:val="24"/>
          <w:lang w:val="bg-BG"/>
        </w:rPr>
        <w:t xml:space="preserve"> </w:t>
      </w:r>
      <w:r w:rsidRPr="009C6EBB">
        <w:rPr>
          <w:szCs w:val="24"/>
        </w:rPr>
        <w:t xml:space="preserve">…………………… - </w:t>
      </w:r>
      <w:proofErr w:type="spellStart"/>
      <w:r w:rsidRPr="009C6EBB">
        <w:rPr>
          <w:szCs w:val="24"/>
        </w:rPr>
        <w:t>цифром</w:t>
      </w:r>
      <w:proofErr w:type="spellEnd"/>
      <w:r w:rsidRPr="009C6EBB">
        <w:rPr>
          <w:szCs w:val="24"/>
        </w:rPr>
        <w:t xml:space="preserve"> </w:t>
      </w:r>
      <w:proofErr w:type="spellStart"/>
      <w:r w:rsidRPr="009C6EBB">
        <w:rPr>
          <w:szCs w:val="24"/>
        </w:rPr>
        <w:t>лв</w:t>
      </w:r>
      <w:proofErr w:type="spellEnd"/>
      <w:r w:rsidRPr="009C6EBB">
        <w:rPr>
          <w:szCs w:val="24"/>
        </w:rPr>
        <w:t xml:space="preserve">. /…………………...………… - </w:t>
      </w:r>
      <w:proofErr w:type="spellStart"/>
      <w:r w:rsidRPr="009C6EBB">
        <w:rPr>
          <w:szCs w:val="24"/>
        </w:rPr>
        <w:t>словом</w:t>
      </w:r>
      <w:proofErr w:type="spellEnd"/>
      <w:r w:rsidRPr="009C6EBB">
        <w:rPr>
          <w:szCs w:val="24"/>
        </w:rPr>
        <w:t xml:space="preserve">/ </w:t>
      </w:r>
      <w:proofErr w:type="spellStart"/>
      <w:r w:rsidRPr="009C6EBB">
        <w:rPr>
          <w:szCs w:val="24"/>
        </w:rPr>
        <w:t>бе</w:t>
      </w:r>
      <w:bookmarkStart w:id="0" w:name="_GoBack"/>
      <w:bookmarkEnd w:id="0"/>
      <w:r w:rsidRPr="009C6EBB">
        <w:rPr>
          <w:szCs w:val="24"/>
        </w:rPr>
        <w:t>з</w:t>
      </w:r>
      <w:proofErr w:type="spellEnd"/>
      <w:r w:rsidRPr="009C6EBB">
        <w:rPr>
          <w:szCs w:val="24"/>
        </w:rPr>
        <w:t xml:space="preserve"> ДДС</w:t>
      </w:r>
      <w:proofErr w:type="gramStart"/>
      <w:r w:rsidRPr="009C6EBB">
        <w:rPr>
          <w:szCs w:val="24"/>
        </w:rPr>
        <w:t>,</w:t>
      </w:r>
      <w:r w:rsidRPr="009C6EBB">
        <w:rPr>
          <w:rStyle w:val="FontStyle35"/>
          <w:szCs w:val="24"/>
        </w:rPr>
        <w:t xml:space="preserve"> </w:t>
      </w:r>
      <w:r w:rsidRPr="009C6EBB">
        <w:rPr>
          <w:szCs w:val="24"/>
        </w:rPr>
        <w:t xml:space="preserve"> …</w:t>
      </w:r>
      <w:proofErr w:type="gramEnd"/>
      <w:r w:rsidRPr="009C6EBB">
        <w:rPr>
          <w:szCs w:val="24"/>
        </w:rPr>
        <w:t xml:space="preserve">………………… - </w:t>
      </w:r>
      <w:proofErr w:type="spellStart"/>
      <w:r w:rsidRPr="009C6EBB">
        <w:rPr>
          <w:szCs w:val="24"/>
        </w:rPr>
        <w:t>цифром</w:t>
      </w:r>
      <w:proofErr w:type="spellEnd"/>
      <w:r w:rsidRPr="009C6EBB">
        <w:rPr>
          <w:szCs w:val="24"/>
        </w:rPr>
        <w:t xml:space="preserve"> </w:t>
      </w:r>
      <w:proofErr w:type="spellStart"/>
      <w:r w:rsidRPr="009C6EBB">
        <w:rPr>
          <w:szCs w:val="24"/>
        </w:rPr>
        <w:t>лв</w:t>
      </w:r>
      <w:proofErr w:type="spellEnd"/>
      <w:r w:rsidRPr="009C6EBB">
        <w:rPr>
          <w:szCs w:val="24"/>
        </w:rPr>
        <w:t xml:space="preserve">. /…………………........………… - </w:t>
      </w:r>
      <w:proofErr w:type="spellStart"/>
      <w:r w:rsidRPr="009C6EBB">
        <w:rPr>
          <w:szCs w:val="24"/>
        </w:rPr>
        <w:t>словом</w:t>
      </w:r>
      <w:proofErr w:type="spellEnd"/>
      <w:r w:rsidRPr="009C6EBB">
        <w:rPr>
          <w:szCs w:val="24"/>
        </w:rPr>
        <w:t>/ с ДДС.</w:t>
      </w:r>
    </w:p>
    <w:p w:rsidR="00F41781" w:rsidRPr="00F41781" w:rsidRDefault="00F41781" w:rsidP="00F41781">
      <w:pPr>
        <w:ind w:firstLine="708"/>
        <w:jc w:val="both"/>
        <w:rPr>
          <w:lang w:val="bg-BG"/>
        </w:rPr>
      </w:pPr>
    </w:p>
    <w:p w:rsidR="00B73806" w:rsidRDefault="00B73806" w:rsidP="00F41781">
      <w:pPr>
        <w:ind w:firstLine="708"/>
        <w:jc w:val="both"/>
        <w:rPr>
          <w:color w:val="000000"/>
          <w:position w:val="8"/>
        </w:rPr>
      </w:pPr>
      <w:proofErr w:type="spellStart"/>
      <w:r w:rsidRPr="00B75967">
        <w:rPr>
          <w:color w:val="000000"/>
          <w:position w:val="8"/>
        </w:rPr>
        <w:lastRenderedPageBreak/>
        <w:t>При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така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предложените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от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нас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условия</w:t>
      </w:r>
      <w:proofErr w:type="spellEnd"/>
      <w:r w:rsidRPr="00B75967">
        <w:rPr>
          <w:color w:val="000000"/>
          <w:position w:val="8"/>
        </w:rPr>
        <w:t xml:space="preserve">, в </w:t>
      </w:r>
      <w:proofErr w:type="spellStart"/>
      <w:r w:rsidRPr="00B75967">
        <w:rPr>
          <w:color w:val="000000"/>
          <w:position w:val="8"/>
        </w:rPr>
        <w:t>нашата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ценова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оферта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сме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включили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всички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разходи</w:t>
      </w:r>
      <w:proofErr w:type="spellEnd"/>
      <w:r w:rsidRPr="00B75967">
        <w:rPr>
          <w:color w:val="000000"/>
          <w:position w:val="8"/>
        </w:rPr>
        <w:t xml:space="preserve">, </w:t>
      </w:r>
      <w:proofErr w:type="spellStart"/>
      <w:r w:rsidRPr="00B75967">
        <w:rPr>
          <w:color w:val="000000"/>
          <w:position w:val="8"/>
        </w:rPr>
        <w:t>свързани</w:t>
      </w:r>
      <w:proofErr w:type="spellEnd"/>
      <w:r w:rsidRPr="00B75967">
        <w:rPr>
          <w:color w:val="000000"/>
          <w:position w:val="8"/>
        </w:rPr>
        <w:t xml:space="preserve"> с </w:t>
      </w:r>
      <w:proofErr w:type="spellStart"/>
      <w:r w:rsidRPr="00B75967">
        <w:rPr>
          <w:color w:val="000000"/>
          <w:position w:val="8"/>
        </w:rPr>
        <w:t>качес</w:t>
      </w:r>
      <w:r w:rsidR="001C1FC0">
        <w:rPr>
          <w:color w:val="000000"/>
          <w:position w:val="8"/>
        </w:rPr>
        <w:t>твеното</w:t>
      </w:r>
      <w:proofErr w:type="spellEnd"/>
      <w:r w:rsidR="001C1FC0">
        <w:rPr>
          <w:color w:val="000000"/>
          <w:position w:val="8"/>
        </w:rPr>
        <w:t xml:space="preserve"> </w:t>
      </w:r>
      <w:proofErr w:type="spellStart"/>
      <w:r w:rsidR="001C1FC0">
        <w:rPr>
          <w:color w:val="000000"/>
          <w:position w:val="8"/>
        </w:rPr>
        <w:t>изпълнение</w:t>
      </w:r>
      <w:proofErr w:type="spellEnd"/>
      <w:r w:rsidR="001C1FC0">
        <w:rPr>
          <w:color w:val="000000"/>
          <w:position w:val="8"/>
        </w:rPr>
        <w:t xml:space="preserve"> </w:t>
      </w:r>
      <w:proofErr w:type="spellStart"/>
      <w:r w:rsidR="001C1FC0">
        <w:rPr>
          <w:color w:val="000000"/>
          <w:position w:val="8"/>
        </w:rPr>
        <w:t>на</w:t>
      </w:r>
      <w:proofErr w:type="spellEnd"/>
      <w:r w:rsidR="001C1FC0">
        <w:rPr>
          <w:color w:val="000000"/>
          <w:position w:val="8"/>
        </w:rPr>
        <w:t xml:space="preserve"> </w:t>
      </w:r>
      <w:proofErr w:type="spellStart"/>
      <w:r w:rsidR="001C1FC0">
        <w:rPr>
          <w:color w:val="000000"/>
          <w:position w:val="8"/>
        </w:rPr>
        <w:t>поръчката</w:t>
      </w:r>
      <w:proofErr w:type="spellEnd"/>
      <w:r w:rsidR="001C1FC0">
        <w:rPr>
          <w:color w:val="000000"/>
          <w:position w:val="8"/>
        </w:rPr>
        <w:t>.</w:t>
      </w:r>
    </w:p>
    <w:p w:rsidR="001C1FC0" w:rsidRPr="00B75967" w:rsidRDefault="001C1FC0" w:rsidP="00F41781">
      <w:pPr>
        <w:ind w:firstLine="708"/>
        <w:jc w:val="both"/>
        <w:rPr>
          <w:color w:val="000000"/>
          <w:position w:val="8"/>
        </w:rPr>
      </w:pPr>
    </w:p>
    <w:p w:rsidR="00B73806" w:rsidRPr="00C60AFC" w:rsidRDefault="00B73806" w:rsidP="00F41781">
      <w:pPr>
        <w:ind w:firstLine="708"/>
        <w:jc w:val="both"/>
        <w:rPr>
          <w:color w:val="000000"/>
          <w:position w:val="8"/>
          <w:lang w:val="ru-RU"/>
        </w:rPr>
      </w:pPr>
      <w:proofErr w:type="spellStart"/>
      <w:r w:rsidRPr="00B75967">
        <w:rPr>
          <w:color w:val="000000"/>
          <w:position w:val="8"/>
        </w:rPr>
        <w:t>Гарантираме</w:t>
      </w:r>
      <w:proofErr w:type="spellEnd"/>
      <w:r w:rsidRPr="00B75967">
        <w:rPr>
          <w:color w:val="000000"/>
          <w:position w:val="8"/>
        </w:rPr>
        <w:t xml:space="preserve">, </w:t>
      </w:r>
      <w:proofErr w:type="spellStart"/>
      <w:r w:rsidRPr="00B75967">
        <w:rPr>
          <w:color w:val="000000"/>
          <w:position w:val="8"/>
        </w:rPr>
        <w:t>че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сме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състояние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да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изпълним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качествено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поръчката</w:t>
      </w:r>
      <w:proofErr w:type="spellEnd"/>
      <w:r w:rsidRPr="00B75967">
        <w:rPr>
          <w:color w:val="000000"/>
          <w:position w:val="8"/>
        </w:rPr>
        <w:t xml:space="preserve"> в </w:t>
      </w:r>
      <w:proofErr w:type="spellStart"/>
      <w:r w:rsidRPr="00B75967">
        <w:rPr>
          <w:color w:val="000000"/>
          <w:position w:val="8"/>
        </w:rPr>
        <w:t>пълно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съответствие</w:t>
      </w:r>
      <w:proofErr w:type="spellEnd"/>
      <w:r w:rsidRPr="00B75967">
        <w:rPr>
          <w:color w:val="000000"/>
          <w:position w:val="8"/>
        </w:rPr>
        <w:t xml:space="preserve"> с </w:t>
      </w:r>
      <w:proofErr w:type="spellStart"/>
      <w:r w:rsidRPr="00B75967">
        <w:rPr>
          <w:color w:val="000000"/>
          <w:position w:val="8"/>
        </w:rPr>
        <w:t>гореописаната</w:t>
      </w:r>
      <w:proofErr w:type="spellEnd"/>
      <w:r w:rsidRPr="00B75967">
        <w:rPr>
          <w:color w:val="000000"/>
          <w:position w:val="8"/>
        </w:rPr>
        <w:t xml:space="preserve"> </w:t>
      </w:r>
      <w:proofErr w:type="spellStart"/>
      <w:r w:rsidRPr="00B75967">
        <w:rPr>
          <w:color w:val="000000"/>
          <w:position w:val="8"/>
        </w:rPr>
        <w:t>оферта</w:t>
      </w:r>
      <w:proofErr w:type="spellEnd"/>
      <w:r w:rsidRPr="00B75967">
        <w:rPr>
          <w:color w:val="000000"/>
          <w:position w:val="8"/>
        </w:rPr>
        <w:t>.</w:t>
      </w:r>
    </w:p>
    <w:p w:rsidR="00B73806" w:rsidRDefault="00B73806" w:rsidP="00F41781">
      <w:pPr>
        <w:pStyle w:val="Default"/>
        <w:ind w:firstLine="708"/>
        <w:rPr>
          <w:b/>
          <w:bCs/>
          <w:sz w:val="23"/>
          <w:szCs w:val="23"/>
        </w:rPr>
      </w:pPr>
    </w:p>
    <w:p w:rsidR="00B73806" w:rsidRDefault="00B73806" w:rsidP="00B73806">
      <w:pPr>
        <w:pStyle w:val="Default"/>
        <w:rPr>
          <w:b/>
          <w:bCs/>
          <w:sz w:val="23"/>
          <w:szCs w:val="23"/>
        </w:rPr>
      </w:pPr>
    </w:p>
    <w:p w:rsidR="005969A0" w:rsidRDefault="005969A0" w:rsidP="00B73806">
      <w:pPr>
        <w:pStyle w:val="Default"/>
        <w:rPr>
          <w:b/>
          <w:bCs/>
          <w:sz w:val="23"/>
          <w:szCs w:val="23"/>
        </w:rPr>
      </w:pPr>
    </w:p>
    <w:p w:rsidR="00AB6B01" w:rsidRDefault="00AB6B01" w:rsidP="00B73806">
      <w:pPr>
        <w:pStyle w:val="Default"/>
        <w:rPr>
          <w:b/>
          <w:bCs/>
          <w:sz w:val="23"/>
          <w:szCs w:val="23"/>
        </w:rPr>
      </w:pPr>
    </w:p>
    <w:p w:rsidR="00AB6B01" w:rsidRDefault="00B73806" w:rsidP="00B7380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Д</w:t>
      </w:r>
      <w:r w:rsidR="00AB6B01">
        <w:rPr>
          <w:b/>
          <w:bCs/>
          <w:sz w:val="23"/>
          <w:szCs w:val="23"/>
        </w:rPr>
        <w:t xml:space="preserve">АТА: _____________ г. </w:t>
      </w:r>
      <w:r w:rsidR="00AB6B01">
        <w:rPr>
          <w:b/>
          <w:bCs/>
          <w:sz w:val="23"/>
          <w:szCs w:val="23"/>
        </w:rPr>
        <w:tab/>
      </w:r>
      <w:r w:rsidR="00AB6B01">
        <w:rPr>
          <w:b/>
          <w:bCs/>
          <w:sz w:val="23"/>
          <w:szCs w:val="23"/>
        </w:rPr>
        <w:tab/>
      </w:r>
      <w:r w:rsidR="00AB6B01">
        <w:rPr>
          <w:b/>
          <w:bCs/>
          <w:sz w:val="23"/>
          <w:szCs w:val="23"/>
        </w:rPr>
        <w:tab/>
      </w:r>
      <w:r w:rsidR="00AB6B01">
        <w:rPr>
          <w:b/>
          <w:bCs/>
          <w:sz w:val="23"/>
          <w:szCs w:val="23"/>
        </w:rPr>
        <w:tab/>
      </w:r>
      <w:r w:rsidR="00AB6B01">
        <w:rPr>
          <w:b/>
          <w:bCs/>
          <w:sz w:val="23"/>
          <w:szCs w:val="23"/>
        </w:rPr>
        <w:tab/>
      </w:r>
      <w:r w:rsidR="00AB6B01">
        <w:rPr>
          <w:b/>
          <w:bCs/>
          <w:sz w:val="23"/>
          <w:szCs w:val="23"/>
        </w:rPr>
        <w:tab/>
      </w:r>
      <w:r w:rsidR="00AB6B01">
        <w:rPr>
          <w:b/>
          <w:bCs/>
          <w:sz w:val="23"/>
          <w:szCs w:val="23"/>
        </w:rPr>
        <w:tab/>
      </w:r>
      <w:r w:rsidR="00AB6B01">
        <w:rPr>
          <w:b/>
          <w:bCs/>
          <w:sz w:val="23"/>
          <w:szCs w:val="23"/>
        </w:rPr>
        <w:tab/>
      </w:r>
    </w:p>
    <w:p w:rsidR="00AB6B01" w:rsidRDefault="00AB6B01" w:rsidP="00B73806">
      <w:pPr>
        <w:pStyle w:val="Default"/>
        <w:rPr>
          <w:b/>
          <w:bCs/>
          <w:sz w:val="23"/>
          <w:szCs w:val="23"/>
        </w:rPr>
      </w:pPr>
    </w:p>
    <w:p w:rsidR="00B73806" w:rsidRPr="00AB6B01" w:rsidRDefault="00B73806" w:rsidP="00B73806">
      <w:pPr>
        <w:pStyle w:val="Default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 xml:space="preserve">ПОДПИС и ПЕЧАТ:_____________________ </w:t>
      </w:r>
    </w:p>
    <w:p w:rsidR="00773C8D" w:rsidRDefault="00773C8D" w:rsidP="00970BAC">
      <w:pPr>
        <w:overflowPunct/>
        <w:autoSpaceDE/>
        <w:autoSpaceDN/>
        <w:adjustRightInd/>
        <w:ind w:left="720" w:firstLine="4383"/>
        <w:jc w:val="both"/>
        <w:textAlignment w:val="auto"/>
        <w:rPr>
          <w:b/>
          <w:sz w:val="20"/>
        </w:rPr>
      </w:pPr>
    </w:p>
    <w:sectPr w:rsidR="00773C8D" w:rsidSect="00132EDA">
      <w:footerReference w:type="even" r:id="rId7"/>
      <w:footerReference w:type="default" r:id="rId8"/>
      <w:pgSz w:w="11907" w:h="16840" w:code="9"/>
      <w:pgMar w:top="1134" w:right="1134" w:bottom="794" w:left="1134" w:header="851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B2FD1" w:rsidRDefault="006B2FD1" w:rsidP="00910422">
      <w:r>
        <w:separator/>
      </w:r>
    </w:p>
  </w:endnote>
  <w:endnote w:type="continuationSeparator" w:id="0">
    <w:p w:rsidR="006B2FD1" w:rsidRDefault="006B2FD1" w:rsidP="0091042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ok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B16A9" w:rsidRDefault="004259D4" w:rsidP="00F8678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16A9" w:rsidRDefault="00BD5063" w:rsidP="007F0695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4259D4">
      <w:rPr>
        <w:rStyle w:val="PageNumber"/>
        <w:noProof/>
      </w:rPr>
      <w:t>3</w:t>
    </w:r>
    <w:r>
      <w:rPr>
        <w:rStyle w:val="PageNumber"/>
      </w:rPr>
      <w:fldChar w:fldCharType="end"/>
    </w:r>
  </w:p>
  <w:p w:rsidR="003B16A9" w:rsidRPr="00663B27" w:rsidRDefault="004259D4" w:rsidP="00C6594A">
    <w:pPr>
      <w:pStyle w:val="Footer"/>
      <w:rPr>
        <w:lang w:val="bg-BG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B2FD1" w:rsidRDefault="006B2FD1" w:rsidP="00910422">
      <w:r>
        <w:separator/>
      </w:r>
    </w:p>
  </w:footnote>
  <w:footnote w:type="continuationSeparator" w:id="0">
    <w:p w:rsidR="006B2FD1" w:rsidRDefault="006B2FD1" w:rsidP="0091042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17F29"/>
    <w:multiLevelType w:val="hybridMultilevel"/>
    <w:tmpl w:val="B08687F8"/>
    <w:lvl w:ilvl="0" w:tplc="9530C304">
      <w:start w:val="1"/>
      <w:numFmt w:val="russianLower"/>
      <w:lvlText w:val="%1)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3C40B192">
      <w:start w:val="3"/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8FA67548">
      <w:start w:val="9"/>
      <w:numFmt w:val="decimal"/>
      <w:lvlText w:val="%3"/>
      <w:lvlJc w:val="left"/>
      <w:pPr>
        <w:ind w:left="2700" w:hanging="360"/>
      </w:pPr>
      <w:rPr>
        <w:rFonts w:hint="default"/>
      </w:rPr>
    </w:lvl>
    <w:lvl w:ilvl="3" w:tplc="C9880872">
      <w:start w:val="1"/>
      <w:numFmt w:val="decimal"/>
      <w:lvlText w:val="%4."/>
      <w:lvlJc w:val="left"/>
      <w:pPr>
        <w:ind w:left="3420" w:hanging="360"/>
      </w:pPr>
      <w:rPr>
        <w:rFonts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4184B07"/>
    <w:multiLevelType w:val="hybridMultilevel"/>
    <w:tmpl w:val="8D2650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5B49DD"/>
    <w:multiLevelType w:val="hybridMultilevel"/>
    <w:tmpl w:val="2076D06E"/>
    <w:lvl w:ilvl="0" w:tplc="A86A5422">
      <w:start w:val="1"/>
      <w:numFmt w:val="decimal"/>
      <w:lvlText w:val="%1."/>
      <w:lvlJc w:val="left"/>
      <w:pPr>
        <w:ind w:left="179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1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3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5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7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9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1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3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57" w:hanging="360"/>
      </w:pPr>
      <w:rPr>
        <w:rFonts w:ascii="Wingdings" w:hAnsi="Wingdings" w:hint="default"/>
      </w:rPr>
    </w:lvl>
  </w:abstractNum>
  <w:abstractNum w:abstractNumId="3" w15:restartNumberingAfterBreak="0">
    <w:nsid w:val="137939ED"/>
    <w:multiLevelType w:val="hybridMultilevel"/>
    <w:tmpl w:val="D5BC45FC"/>
    <w:lvl w:ilvl="0" w:tplc="3EAA621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6434B9C"/>
    <w:multiLevelType w:val="hybridMultilevel"/>
    <w:tmpl w:val="910299E4"/>
    <w:lvl w:ilvl="0" w:tplc="D108AEC6">
      <w:start w:val="1"/>
      <w:numFmt w:val="bullet"/>
      <w:lvlText w:val="-"/>
      <w:lvlJc w:val="left"/>
      <w:pPr>
        <w:ind w:left="2517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32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3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77" w:hanging="360"/>
      </w:pPr>
      <w:rPr>
        <w:rFonts w:ascii="Wingdings" w:hAnsi="Wingdings" w:hint="default"/>
      </w:rPr>
    </w:lvl>
  </w:abstractNum>
  <w:abstractNum w:abstractNumId="5" w15:restartNumberingAfterBreak="0">
    <w:nsid w:val="22E44180"/>
    <w:multiLevelType w:val="multilevel"/>
    <w:tmpl w:val="BAF60A16"/>
    <w:lvl w:ilvl="0">
      <w:start w:val="1"/>
      <w:numFmt w:val="decimal"/>
      <w:lvlRestart w:val="0"/>
      <w:pStyle w:val="NumPar1"/>
      <w:lvlText w:val="%1."/>
      <w:lvlJc w:val="left"/>
      <w:pPr>
        <w:tabs>
          <w:tab w:val="num" w:pos="1560"/>
        </w:tabs>
        <w:ind w:left="1560" w:hanging="850"/>
      </w:pPr>
      <w:rPr>
        <w:b/>
      </w:r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  <w:rPr>
        <w:b/>
      </w:r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1353" w:hanging="360"/>
      </w:pPr>
      <w:rPr>
        <w:rFonts w:ascii="Times New Roman" w:eastAsia="Calibri" w:hAnsi="Times New Roman" w:cs="Times New Roman"/>
        <w:b/>
        <w:i w:val="0"/>
      </w:r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267C20C4"/>
    <w:multiLevelType w:val="hybridMultilevel"/>
    <w:tmpl w:val="86D04B0A"/>
    <w:lvl w:ilvl="0" w:tplc="6F6ABD48">
      <w:start w:val="1"/>
      <w:numFmt w:val="decimal"/>
      <w:lvlText w:val="%1."/>
      <w:lvlJc w:val="left"/>
      <w:pPr>
        <w:ind w:left="360" w:hanging="360"/>
      </w:pPr>
      <w:rPr>
        <w:rFonts w:cs="Times New Roman"/>
        <w:b/>
        <w:i w:val="0"/>
        <w:sz w:val="24"/>
        <w:szCs w:val="24"/>
      </w:rPr>
    </w:lvl>
    <w:lvl w:ilvl="1" w:tplc="0402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  <w:i w:val="0"/>
        <w:sz w:val="24"/>
        <w:szCs w:val="24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2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2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F99466E"/>
    <w:multiLevelType w:val="hybridMultilevel"/>
    <w:tmpl w:val="3BF243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62E0EAC"/>
    <w:multiLevelType w:val="multilevel"/>
    <w:tmpl w:val="0E2AB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3A15A00"/>
    <w:multiLevelType w:val="hybridMultilevel"/>
    <w:tmpl w:val="652EF090"/>
    <w:lvl w:ilvl="0" w:tplc="5E10080C">
      <w:start w:val="1"/>
      <w:numFmt w:val="decimal"/>
      <w:lvlText w:val="%1."/>
      <w:lvlJc w:val="left"/>
      <w:pPr>
        <w:ind w:left="4046" w:hanging="360"/>
      </w:pPr>
      <w:rPr>
        <w:rFonts w:hint="default"/>
        <w:b/>
        <w:i w:val="0"/>
      </w:rPr>
    </w:lvl>
    <w:lvl w:ilvl="1" w:tplc="04020019">
      <w:start w:val="1"/>
      <w:numFmt w:val="lowerLetter"/>
      <w:lvlText w:val="%2."/>
      <w:lvlJc w:val="left"/>
      <w:pPr>
        <w:ind w:left="1620" w:hanging="360"/>
      </w:pPr>
    </w:lvl>
    <w:lvl w:ilvl="2" w:tplc="0402001B" w:tentative="1">
      <w:start w:val="1"/>
      <w:numFmt w:val="lowerRoman"/>
      <w:lvlText w:val="%3."/>
      <w:lvlJc w:val="right"/>
      <w:pPr>
        <w:ind w:left="2340" w:hanging="180"/>
      </w:pPr>
    </w:lvl>
    <w:lvl w:ilvl="3" w:tplc="0402000F" w:tentative="1">
      <w:start w:val="1"/>
      <w:numFmt w:val="decimal"/>
      <w:lvlText w:val="%4."/>
      <w:lvlJc w:val="left"/>
      <w:pPr>
        <w:ind w:left="3060" w:hanging="360"/>
      </w:pPr>
    </w:lvl>
    <w:lvl w:ilvl="4" w:tplc="04020019" w:tentative="1">
      <w:start w:val="1"/>
      <w:numFmt w:val="lowerLetter"/>
      <w:lvlText w:val="%5."/>
      <w:lvlJc w:val="left"/>
      <w:pPr>
        <w:ind w:left="3780" w:hanging="360"/>
      </w:pPr>
    </w:lvl>
    <w:lvl w:ilvl="5" w:tplc="0402001B" w:tentative="1">
      <w:start w:val="1"/>
      <w:numFmt w:val="lowerRoman"/>
      <w:lvlText w:val="%6."/>
      <w:lvlJc w:val="right"/>
      <w:pPr>
        <w:ind w:left="4500" w:hanging="180"/>
      </w:pPr>
    </w:lvl>
    <w:lvl w:ilvl="6" w:tplc="0402000F" w:tentative="1">
      <w:start w:val="1"/>
      <w:numFmt w:val="decimal"/>
      <w:lvlText w:val="%7."/>
      <w:lvlJc w:val="left"/>
      <w:pPr>
        <w:ind w:left="5220" w:hanging="360"/>
      </w:pPr>
    </w:lvl>
    <w:lvl w:ilvl="7" w:tplc="04020019" w:tentative="1">
      <w:start w:val="1"/>
      <w:numFmt w:val="lowerLetter"/>
      <w:lvlText w:val="%8."/>
      <w:lvlJc w:val="left"/>
      <w:pPr>
        <w:ind w:left="5940" w:hanging="360"/>
      </w:pPr>
    </w:lvl>
    <w:lvl w:ilvl="8" w:tplc="0402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 w15:restartNumberingAfterBreak="0">
    <w:nsid w:val="763E719B"/>
    <w:multiLevelType w:val="hybridMultilevel"/>
    <w:tmpl w:val="0D3C01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9"/>
  </w:num>
  <w:num w:numId="3">
    <w:abstractNumId w:val="3"/>
  </w:num>
  <w:num w:numId="4">
    <w:abstractNumId w:val="2"/>
  </w:num>
  <w:num w:numId="5">
    <w:abstractNumId w:val="4"/>
  </w:num>
  <w:num w:numId="6">
    <w:abstractNumId w:val="10"/>
  </w:num>
  <w:num w:numId="7">
    <w:abstractNumId w:val="8"/>
  </w:num>
  <w:num w:numId="8">
    <w:abstractNumId w:val="6"/>
  </w:num>
  <w:num w:numId="9">
    <w:abstractNumId w:val="5"/>
  </w:num>
  <w:num w:numId="10">
    <w:abstractNumId w:val="1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0422"/>
    <w:rsid w:val="00002AA8"/>
    <w:rsid w:val="0006433D"/>
    <w:rsid w:val="000654CB"/>
    <w:rsid w:val="000A3A1E"/>
    <w:rsid w:val="000C4BC0"/>
    <w:rsid w:val="000F3139"/>
    <w:rsid w:val="00132EDA"/>
    <w:rsid w:val="0013376C"/>
    <w:rsid w:val="00145225"/>
    <w:rsid w:val="0018193F"/>
    <w:rsid w:val="00197EC3"/>
    <w:rsid w:val="001A1FC2"/>
    <w:rsid w:val="001B734D"/>
    <w:rsid w:val="001C1FC0"/>
    <w:rsid w:val="001E0C7F"/>
    <w:rsid w:val="002313D4"/>
    <w:rsid w:val="002362DB"/>
    <w:rsid w:val="002451F9"/>
    <w:rsid w:val="00253350"/>
    <w:rsid w:val="00254DAD"/>
    <w:rsid w:val="00274E81"/>
    <w:rsid w:val="00277BF7"/>
    <w:rsid w:val="00280682"/>
    <w:rsid w:val="00287C0C"/>
    <w:rsid w:val="002A4CA3"/>
    <w:rsid w:val="002C7029"/>
    <w:rsid w:val="0030790C"/>
    <w:rsid w:val="00385190"/>
    <w:rsid w:val="003D7E05"/>
    <w:rsid w:val="003E1533"/>
    <w:rsid w:val="003E2F59"/>
    <w:rsid w:val="004259D4"/>
    <w:rsid w:val="004622AD"/>
    <w:rsid w:val="00492476"/>
    <w:rsid w:val="00532439"/>
    <w:rsid w:val="00535D20"/>
    <w:rsid w:val="005453D5"/>
    <w:rsid w:val="00582FB7"/>
    <w:rsid w:val="00584C3F"/>
    <w:rsid w:val="00586F76"/>
    <w:rsid w:val="00587DF7"/>
    <w:rsid w:val="005969A0"/>
    <w:rsid w:val="005D2451"/>
    <w:rsid w:val="005E0A32"/>
    <w:rsid w:val="005F135B"/>
    <w:rsid w:val="00667F1B"/>
    <w:rsid w:val="0067543F"/>
    <w:rsid w:val="00675519"/>
    <w:rsid w:val="006B2FD1"/>
    <w:rsid w:val="006B7537"/>
    <w:rsid w:val="006D4C07"/>
    <w:rsid w:val="006D51DC"/>
    <w:rsid w:val="00701089"/>
    <w:rsid w:val="00705F83"/>
    <w:rsid w:val="0073507E"/>
    <w:rsid w:val="0074642D"/>
    <w:rsid w:val="007553FF"/>
    <w:rsid w:val="00766756"/>
    <w:rsid w:val="00773C8D"/>
    <w:rsid w:val="00787267"/>
    <w:rsid w:val="007E6140"/>
    <w:rsid w:val="007F6E8E"/>
    <w:rsid w:val="00854B52"/>
    <w:rsid w:val="008621E8"/>
    <w:rsid w:val="00874F17"/>
    <w:rsid w:val="00877A33"/>
    <w:rsid w:val="008B273F"/>
    <w:rsid w:val="008C08E1"/>
    <w:rsid w:val="008D02AF"/>
    <w:rsid w:val="009008C8"/>
    <w:rsid w:val="00902724"/>
    <w:rsid w:val="00910422"/>
    <w:rsid w:val="00911843"/>
    <w:rsid w:val="00915280"/>
    <w:rsid w:val="00927AB1"/>
    <w:rsid w:val="00932A0C"/>
    <w:rsid w:val="00970BAC"/>
    <w:rsid w:val="009B6840"/>
    <w:rsid w:val="009E5337"/>
    <w:rsid w:val="00A16067"/>
    <w:rsid w:val="00A3464C"/>
    <w:rsid w:val="00A658E1"/>
    <w:rsid w:val="00AB6B01"/>
    <w:rsid w:val="00AC04E6"/>
    <w:rsid w:val="00AC1818"/>
    <w:rsid w:val="00AC5F55"/>
    <w:rsid w:val="00AD2508"/>
    <w:rsid w:val="00AD4471"/>
    <w:rsid w:val="00AE7489"/>
    <w:rsid w:val="00AF5926"/>
    <w:rsid w:val="00AF76A7"/>
    <w:rsid w:val="00B20194"/>
    <w:rsid w:val="00B21A3C"/>
    <w:rsid w:val="00B650BA"/>
    <w:rsid w:val="00B73806"/>
    <w:rsid w:val="00BB52B1"/>
    <w:rsid w:val="00BB5A2C"/>
    <w:rsid w:val="00BC2182"/>
    <w:rsid w:val="00BD4DDD"/>
    <w:rsid w:val="00BD5063"/>
    <w:rsid w:val="00C37082"/>
    <w:rsid w:val="00C4202E"/>
    <w:rsid w:val="00C431DF"/>
    <w:rsid w:val="00C61D8F"/>
    <w:rsid w:val="00C8106A"/>
    <w:rsid w:val="00CB080E"/>
    <w:rsid w:val="00CC1742"/>
    <w:rsid w:val="00D0120B"/>
    <w:rsid w:val="00D3579B"/>
    <w:rsid w:val="00D53FA4"/>
    <w:rsid w:val="00D749FA"/>
    <w:rsid w:val="00D76FB9"/>
    <w:rsid w:val="00DB52DB"/>
    <w:rsid w:val="00DC07AE"/>
    <w:rsid w:val="00DE2677"/>
    <w:rsid w:val="00DE2A4C"/>
    <w:rsid w:val="00DF0ACA"/>
    <w:rsid w:val="00E1711C"/>
    <w:rsid w:val="00E43586"/>
    <w:rsid w:val="00E44FDA"/>
    <w:rsid w:val="00E56C0F"/>
    <w:rsid w:val="00E92BA3"/>
    <w:rsid w:val="00EC74A1"/>
    <w:rsid w:val="00F0391A"/>
    <w:rsid w:val="00F152DE"/>
    <w:rsid w:val="00F37B3C"/>
    <w:rsid w:val="00F41781"/>
    <w:rsid w:val="00F53CC3"/>
    <w:rsid w:val="00F6634E"/>
    <w:rsid w:val="00F87A4A"/>
    <w:rsid w:val="00F90EF4"/>
    <w:rsid w:val="00FA2C73"/>
    <w:rsid w:val="00FA4148"/>
    <w:rsid w:val="00FB78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5:chartTrackingRefBased/>
  <w15:docId w15:val="{52C5B0F6-F79E-4C56-B61E-65F99040E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0422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styleId="Heading1">
    <w:name w:val="heading 1"/>
    <w:basedOn w:val="Normal"/>
    <w:link w:val="Heading1Char"/>
    <w:uiPriority w:val="9"/>
    <w:qFormat/>
    <w:rsid w:val="007E6140"/>
    <w:pPr>
      <w:overflowPunct/>
      <w:autoSpaceDE/>
      <w:autoSpaceDN/>
      <w:adjustRightInd/>
      <w:spacing w:before="100" w:beforeAutospacing="1" w:after="100" w:afterAutospacing="1"/>
      <w:textAlignment w:val="auto"/>
      <w:outlineLvl w:val="0"/>
    </w:pPr>
    <w:rPr>
      <w:b/>
      <w:bCs/>
      <w:kern w:val="36"/>
      <w:sz w:val="48"/>
      <w:szCs w:val="4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910422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bg-BG"/>
    </w:rPr>
  </w:style>
  <w:style w:type="paragraph" w:customStyle="1" w:styleId="Body">
    <w:name w:val="Body"/>
    <w:basedOn w:val="Normal"/>
    <w:rsid w:val="00910422"/>
    <w:pPr>
      <w:overflowPunct/>
      <w:autoSpaceDE/>
      <w:autoSpaceDN/>
      <w:adjustRightInd/>
      <w:spacing w:before="120" w:after="120" w:line="480" w:lineRule="atLeast"/>
      <w:ind w:firstLine="680"/>
      <w:jc w:val="both"/>
      <w:textAlignment w:val="auto"/>
    </w:pPr>
    <w:rPr>
      <w:rFonts w:ascii="Timok" w:hAnsi="Timok"/>
      <w:lang w:val="en-GB" w:eastAsia="en-US"/>
    </w:rPr>
  </w:style>
  <w:style w:type="character" w:styleId="PageNumber">
    <w:name w:val="page number"/>
    <w:basedOn w:val="DefaultParagraphFont"/>
    <w:rsid w:val="00910422"/>
  </w:style>
  <w:style w:type="paragraph" w:styleId="Header">
    <w:name w:val="header"/>
    <w:basedOn w:val="Normal"/>
    <w:link w:val="HeaderChar"/>
    <w:uiPriority w:val="99"/>
    <w:rsid w:val="00910422"/>
    <w:pPr>
      <w:tabs>
        <w:tab w:val="center" w:pos="4536"/>
        <w:tab w:val="right" w:pos="9072"/>
      </w:tabs>
    </w:pPr>
    <w:rPr>
      <w:lang w:eastAsia="x-none"/>
    </w:rPr>
  </w:style>
  <w:style w:type="character" w:customStyle="1" w:styleId="HeaderChar">
    <w:name w:val="Header Char"/>
    <w:basedOn w:val="DefaultParagraphFont"/>
    <w:link w:val="Header"/>
    <w:uiPriority w:val="99"/>
    <w:rsid w:val="00910422"/>
    <w:rPr>
      <w:rFonts w:ascii="Times New Roman" w:eastAsia="Times New Roman" w:hAnsi="Times New Roman" w:cs="Times New Roman"/>
      <w:sz w:val="24"/>
      <w:szCs w:val="20"/>
      <w:lang w:eastAsia="x-none"/>
    </w:rPr>
  </w:style>
  <w:style w:type="paragraph" w:styleId="ListParagraph">
    <w:name w:val="List Paragraph"/>
    <w:basedOn w:val="Normal"/>
    <w:link w:val="ListParagraphChar"/>
    <w:uiPriority w:val="34"/>
    <w:qFormat/>
    <w:rsid w:val="00DF0AC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492476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rsid w:val="00CC1742"/>
    <w:pPr>
      <w:overflowPunct/>
      <w:autoSpaceDE/>
      <w:autoSpaceDN/>
      <w:adjustRightInd/>
      <w:textAlignment w:val="auto"/>
    </w:pPr>
    <w:rPr>
      <w:sz w:val="26"/>
      <w:lang w:val="x-none"/>
    </w:rPr>
  </w:style>
  <w:style w:type="character" w:customStyle="1" w:styleId="BodyTextChar">
    <w:name w:val="Body Text Char"/>
    <w:basedOn w:val="DefaultParagraphFont"/>
    <w:link w:val="BodyText"/>
    <w:rsid w:val="00CC1742"/>
    <w:rPr>
      <w:rFonts w:ascii="Times New Roman" w:eastAsia="Times New Roman" w:hAnsi="Times New Roman" w:cs="Times New Roman"/>
      <w:sz w:val="26"/>
      <w:szCs w:val="20"/>
      <w:lang w:val="x-none" w:eastAsia="bg-BG"/>
    </w:rPr>
  </w:style>
  <w:style w:type="character" w:styleId="Strong">
    <w:name w:val="Strong"/>
    <w:basedOn w:val="DefaultParagraphFont"/>
    <w:uiPriority w:val="22"/>
    <w:qFormat/>
    <w:rsid w:val="00586F76"/>
    <w:rPr>
      <w:b/>
      <w:bCs/>
    </w:rPr>
  </w:style>
  <w:style w:type="character" w:customStyle="1" w:styleId="Heading1Char">
    <w:name w:val="Heading 1 Char"/>
    <w:basedOn w:val="DefaultParagraphFont"/>
    <w:link w:val="Heading1"/>
    <w:uiPriority w:val="9"/>
    <w:rsid w:val="007E6140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8106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8106A"/>
    <w:rPr>
      <w:rFonts w:ascii="Segoe UI" w:eastAsia="Times New Roman" w:hAnsi="Segoe UI" w:cs="Segoe UI"/>
      <w:sz w:val="18"/>
      <w:szCs w:val="18"/>
      <w:lang w:eastAsia="bg-BG"/>
    </w:rPr>
  </w:style>
  <w:style w:type="character" w:customStyle="1" w:styleId="Footnote4">
    <w:name w:val="Footnote (4)_"/>
    <w:link w:val="Footnote40"/>
    <w:locked/>
    <w:rsid w:val="00535D20"/>
    <w:rPr>
      <w:shd w:val="clear" w:color="auto" w:fill="FFFFFF"/>
    </w:rPr>
  </w:style>
  <w:style w:type="paragraph" w:customStyle="1" w:styleId="Footnote40">
    <w:name w:val="Footnote (4)"/>
    <w:basedOn w:val="Normal"/>
    <w:link w:val="Footnote4"/>
    <w:rsid w:val="00535D20"/>
    <w:pPr>
      <w:widowControl w:val="0"/>
      <w:shd w:val="clear" w:color="auto" w:fill="FFFFFF"/>
      <w:overflowPunct/>
      <w:autoSpaceDE/>
      <w:autoSpaceDN/>
      <w:adjustRightInd/>
      <w:spacing w:after="420" w:line="274" w:lineRule="exact"/>
      <w:jc w:val="both"/>
      <w:textAlignment w:val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BodytextBookAntiqua">
    <w:name w:val="Body text + Book Antiqua"/>
    <w:aliases w:val="10,5 pt,Body text (4) + Book Antiqua,11,Not Bold"/>
    <w:rsid w:val="00535D20"/>
    <w:rPr>
      <w:rFonts w:ascii="Book Antiqua" w:eastAsia="Book Antiqua" w:hAnsi="Book Antiqua" w:cs="Book Antiqua" w:hint="default"/>
      <w:b w:val="0"/>
      <w:bCs w:val="0"/>
      <w:i w:val="0"/>
      <w:iCs w:val="0"/>
      <w:smallCaps w:val="0"/>
      <w:strike w:val="0"/>
      <w:dstrike w:val="0"/>
      <w:color w:val="000000"/>
      <w:spacing w:val="0"/>
      <w:w w:val="100"/>
      <w:position w:val="0"/>
      <w:sz w:val="21"/>
      <w:szCs w:val="21"/>
      <w:u w:val="none"/>
      <w:effect w:val="none"/>
      <w:lang w:val="bg-BG" w:eastAsia="bg-BG" w:bidi="bg-BG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705F83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705F83"/>
    <w:rPr>
      <w:rFonts w:ascii="Times New Roman" w:eastAsia="Times New Roman" w:hAnsi="Times New Roman" w:cs="Times New Roman"/>
      <w:sz w:val="16"/>
      <w:szCs w:val="16"/>
      <w:lang w:eastAsia="bg-BG"/>
    </w:rPr>
  </w:style>
  <w:style w:type="character" w:customStyle="1" w:styleId="Bodytext4">
    <w:name w:val="Body text (4)_"/>
    <w:link w:val="Bodytext40"/>
    <w:locked/>
    <w:rsid w:val="00705F83"/>
    <w:rPr>
      <w:b/>
      <w:bCs/>
      <w:i/>
      <w:iCs/>
      <w:shd w:val="clear" w:color="auto" w:fill="FFFFFF"/>
    </w:rPr>
  </w:style>
  <w:style w:type="paragraph" w:customStyle="1" w:styleId="Bodytext40">
    <w:name w:val="Body text (4)"/>
    <w:basedOn w:val="Normal"/>
    <w:link w:val="Bodytext4"/>
    <w:rsid w:val="00705F83"/>
    <w:pPr>
      <w:widowControl w:val="0"/>
      <w:shd w:val="clear" w:color="auto" w:fill="FFFFFF"/>
      <w:overflowPunct/>
      <w:autoSpaceDE/>
      <w:autoSpaceDN/>
      <w:adjustRightInd/>
      <w:spacing w:before="720" w:after="600" w:line="317" w:lineRule="exact"/>
      <w:jc w:val="center"/>
      <w:textAlignment w:val="auto"/>
    </w:pPr>
    <w:rPr>
      <w:rFonts w:asciiTheme="minorHAnsi" w:eastAsiaTheme="minorHAnsi" w:hAnsiTheme="minorHAnsi" w:cstheme="minorBidi"/>
      <w:b/>
      <w:bCs/>
      <w:i/>
      <w:iCs/>
      <w:sz w:val="22"/>
      <w:szCs w:val="22"/>
      <w:lang w:eastAsia="en-US"/>
    </w:rPr>
  </w:style>
  <w:style w:type="paragraph" w:customStyle="1" w:styleId="Default">
    <w:name w:val="Default"/>
    <w:rsid w:val="003E2F59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bg-BG" w:eastAsia="bg-BG"/>
    </w:rPr>
  </w:style>
  <w:style w:type="paragraph" w:customStyle="1" w:styleId="Style50">
    <w:name w:val="Style50"/>
    <w:basedOn w:val="Normal"/>
    <w:rsid w:val="003E2F59"/>
    <w:pPr>
      <w:widowControl w:val="0"/>
      <w:overflowPunct/>
      <w:spacing w:line="271" w:lineRule="exact"/>
      <w:ind w:firstLine="715"/>
      <w:jc w:val="both"/>
      <w:textAlignment w:val="auto"/>
    </w:pPr>
    <w:rPr>
      <w:rFonts w:ascii="Tahoma" w:eastAsia="Calibri" w:hAnsi="Tahoma" w:cs="Tahoma"/>
      <w:szCs w:val="24"/>
      <w:lang w:val="bg-BG"/>
    </w:rPr>
  </w:style>
  <w:style w:type="paragraph" w:customStyle="1" w:styleId="NumPar1">
    <w:name w:val="NumPar 1"/>
    <w:basedOn w:val="Normal"/>
    <w:next w:val="Normal"/>
    <w:rsid w:val="00B73806"/>
    <w:pPr>
      <w:numPr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2">
    <w:name w:val="NumPar 2"/>
    <w:basedOn w:val="Normal"/>
    <w:next w:val="Normal"/>
    <w:rsid w:val="00B73806"/>
    <w:pPr>
      <w:numPr>
        <w:ilvl w:val="1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3">
    <w:name w:val="NumPar 3"/>
    <w:basedOn w:val="Normal"/>
    <w:next w:val="Normal"/>
    <w:rsid w:val="00B73806"/>
    <w:pPr>
      <w:numPr>
        <w:ilvl w:val="2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paragraph" w:customStyle="1" w:styleId="NumPar4">
    <w:name w:val="NumPar 4"/>
    <w:basedOn w:val="Normal"/>
    <w:next w:val="Normal"/>
    <w:rsid w:val="00B73806"/>
    <w:pPr>
      <w:numPr>
        <w:ilvl w:val="3"/>
        <w:numId w:val="9"/>
      </w:numPr>
      <w:overflowPunct/>
      <w:autoSpaceDE/>
      <w:autoSpaceDN/>
      <w:adjustRightInd/>
      <w:spacing w:before="120" w:after="120"/>
      <w:jc w:val="both"/>
      <w:textAlignment w:val="auto"/>
    </w:pPr>
    <w:rPr>
      <w:rFonts w:eastAsia="Calibri"/>
      <w:szCs w:val="22"/>
      <w:lang w:val="bg-BG"/>
    </w:rPr>
  </w:style>
  <w:style w:type="character" w:customStyle="1" w:styleId="FontStyle35">
    <w:name w:val="Font Style35"/>
    <w:uiPriority w:val="99"/>
    <w:rsid w:val="00F41781"/>
    <w:rPr>
      <w:rFonts w:ascii="Times New Roman" w:hAnsi="Times New Roman"/>
      <w:b/>
      <w:sz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locked/>
    <w:rsid w:val="00D749FA"/>
    <w:rPr>
      <w:rFonts w:ascii="Times New Roman" w:eastAsia="Times New Roman" w:hAnsi="Times New Roman" w:cs="Times New Roman"/>
      <w:sz w:val="24"/>
      <w:szCs w:val="20"/>
      <w:lang w:eastAsia="bg-BG"/>
    </w:rPr>
  </w:style>
  <w:style w:type="table" w:styleId="TableGrid">
    <w:name w:val="Table Grid"/>
    <w:basedOn w:val="TableNormal"/>
    <w:uiPriority w:val="39"/>
    <w:rsid w:val="00BB52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00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3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0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9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</TotalTime>
  <Pages>3</Pages>
  <Words>453</Words>
  <Characters>2586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</dc:creator>
  <cp:keywords/>
  <dc:description/>
  <cp:lastModifiedBy>User</cp:lastModifiedBy>
  <cp:revision>24</cp:revision>
  <cp:lastPrinted>2022-07-14T12:27:00Z</cp:lastPrinted>
  <dcterms:created xsi:type="dcterms:W3CDTF">2022-06-15T05:27:00Z</dcterms:created>
  <dcterms:modified xsi:type="dcterms:W3CDTF">2022-07-14T12:30:00Z</dcterms:modified>
</cp:coreProperties>
</file>